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BE1" w:rsidRPr="00436FD0" w:rsidRDefault="00772BE1" w:rsidP="00436FD0">
      <w:pPr>
        <w:rPr>
          <w:rFonts w:cs="Arial"/>
          <w:sz w:val="22"/>
          <w:lang w:eastAsia="en-AU"/>
        </w:rPr>
      </w:pPr>
    </w:p>
    <w:p w:rsidR="00255BAE" w:rsidRPr="00255BAE" w:rsidRDefault="00255BAE" w:rsidP="00255BAE">
      <w:pPr>
        <w:autoSpaceDE w:val="0"/>
        <w:autoSpaceDN w:val="0"/>
        <w:adjustRightInd w:val="0"/>
        <w:spacing w:line="240" w:lineRule="auto"/>
        <w:rPr>
          <w:rFonts w:cs="Arial"/>
          <w:sz w:val="22"/>
          <w:lang w:eastAsia="en-AU"/>
        </w:rPr>
      </w:pPr>
      <w:r w:rsidRPr="00255BAE">
        <w:rPr>
          <w:rFonts w:cs="Arial"/>
          <w:sz w:val="22"/>
          <w:lang w:eastAsia="en-AU"/>
        </w:rPr>
        <w:t>Run-off from roads, drains and gutters causes poor waterway quality and can be harmful to fish and wildlife. Mobile cleaning and trade businesses can help stop pollutants like detergents, oils and pesticides entering our stormwater system.</w:t>
      </w:r>
    </w:p>
    <w:p w:rsidR="00255BAE" w:rsidRPr="00436FD0" w:rsidRDefault="00255BAE" w:rsidP="00071838">
      <w:pPr>
        <w:autoSpaceDE w:val="0"/>
        <w:autoSpaceDN w:val="0"/>
        <w:adjustRightInd w:val="0"/>
        <w:spacing w:line="240" w:lineRule="auto"/>
        <w:rPr>
          <w:rFonts w:cs="Arial"/>
          <w:sz w:val="22"/>
          <w:lang w:eastAsia="en-AU"/>
        </w:rPr>
        <w:sectPr w:rsidR="00255BAE" w:rsidRPr="00436FD0" w:rsidSect="00012993">
          <w:headerReference w:type="default" r:id="rId8"/>
          <w:footerReference w:type="default" r:id="rId9"/>
          <w:headerReference w:type="first" r:id="rId10"/>
          <w:footerReference w:type="first" r:id="rId11"/>
          <w:type w:val="continuous"/>
          <w:pgSz w:w="11906" w:h="16838" w:code="9"/>
          <w:pgMar w:top="1418" w:right="566" w:bottom="1701" w:left="567" w:header="567" w:footer="285" w:gutter="0"/>
          <w:cols w:space="283"/>
          <w:titlePg/>
          <w:docGrid w:linePitch="360"/>
        </w:sectPr>
      </w:pPr>
    </w:p>
    <w:p w:rsidR="00255BAE" w:rsidRDefault="002B4AAF" w:rsidP="00255BAE">
      <w:pPr>
        <w:rPr>
          <w:szCs w:val="20"/>
          <w:lang w:eastAsia="en-AU"/>
        </w:rPr>
      </w:pPr>
      <w:r>
        <w:rPr>
          <w:lang w:eastAsia="en-AU"/>
        </w:rPr>
        <w:br/>
      </w:r>
      <w:r w:rsidR="00255BAE">
        <w:rPr>
          <w:lang w:eastAsia="en-AU"/>
        </w:rPr>
        <w:t>This fact sheet will help you if you operate:</w:t>
      </w:r>
    </w:p>
    <w:p w:rsidR="00255BAE" w:rsidRPr="00255BAE" w:rsidRDefault="00255BAE" w:rsidP="00255BAE">
      <w:pPr>
        <w:pStyle w:val="ListParagraph"/>
        <w:numPr>
          <w:ilvl w:val="0"/>
          <w:numId w:val="6"/>
        </w:numPr>
        <w:rPr>
          <w:lang w:eastAsia="en-AU"/>
        </w:rPr>
      </w:pPr>
      <w:r>
        <w:rPr>
          <w:lang w:eastAsia="en-AU"/>
        </w:rPr>
        <w:t>pet hydro bath or mobile dog washing units</w:t>
      </w:r>
    </w:p>
    <w:p w:rsidR="00255BAE" w:rsidRDefault="00255BAE" w:rsidP="00255BAE">
      <w:pPr>
        <w:pStyle w:val="ListParagraph"/>
        <w:numPr>
          <w:ilvl w:val="0"/>
          <w:numId w:val="6"/>
        </w:numPr>
        <w:rPr>
          <w:lang w:eastAsia="en-AU"/>
        </w:rPr>
      </w:pPr>
      <w:r>
        <w:rPr>
          <w:lang w:eastAsia="en-AU"/>
        </w:rPr>
        <w:t>car washing</w:t>
      </w:r>
    </w:p>
    <w:p w:rsidR="00255BAE" w:rsidRDefault="00255BAE" w:rsidP="00255BAE">
      <w:pPr>
        <w:pStyle w:val="ListParagraph"/>
        <w:numPr>
          <w:ilvl w:val="0"/>
          <w:numId w:val="6"/>
        </w:numPr>
        <w:rPr>
          <w:lang w:eastAsia="en-AU"/>
        </w:rPr>
      </w:pPr>
      <w:r>
        <w:rPr>
          <w:lang w:eastAsia="en-AU"/>
        </w:rPr>
        <w:t>carpet cleaning</w:t>
      </w:r>
    </w:p>
    <w:p w:rsidR="00255BAE" w:rsidRDefault="00255BAE" w:rsidP="00255BAE">
      <w:pPr>
        <w:pStyle w:val="ListParagraph"/>
        <w:numPr>
          <w:ilvl w:val="0"/>
          <w:numId w:val="6"/>
        </w:numPr>
        <w:rPr>
          <w:lang w:eastAsia="en-AU"/>
        </w:rPr>
      </w:pPr>
      <w:r>
        <w:rPr>
          <w:lang w:eastAsia="en-AU"/>
        </w:rPr>
        <w:t>steam and high-pressure cleaning</w:t>
      </w:r>
    </w:p>
    <w:p w:rsidR="00255BAE" w:rsidRDefault="00255BAE" w:rsidP="00255BAE">
      <w:pPr>
        <w:pStyle w:val="ListParagraph"/>
        <w:numPr>
          <w:ilvl w:val="0"/>
          <w:numId w:val="6"/>
        </w:numPr>
        <w:rPr>
          <w:lang w:eastAsia="en-AU"/>
        </w:rPr>
      </w:pPr>
      <w:r>
        <w:rPr>
          <w:lang w:eastAsia="en-AU"/>
        </w:rPr>
        <w:t>trades</w:t>
      </w:r>
    </w:p>
    <w:p w:rsidR="00255BAE" w:rsidRDefault="00255BAE" w:rsidP="00255BAE">
      <w:pPr>
        <w:pStyle w:val="ListParagraph"/>
        <w:numPr>
          <w:ilvl w:val="0"/>
          <w:numId w:val="6"/>
        </w:numPr>
        <w:rPr>
          <w:lang w:eastAsia="en-AU"/>
        </w:rPr>
      </w:pPr>
      <w:r>
        <w:rPr>
          <w:lang w:eastAsia="en-AU"/>
        </w:rPr>
        <w:t>brick and paver cutting</w:t>
      </w:r>
    </w:p>
    <w:p w:rsidR="00255BAE" w:rsidRDefault="00255BAE" w:rsidP="00255BAE">
      <w:pPr>
        <w:pStyle w:val="ListParagraph"/>
        <w:numPr>
          <w:ilvl w:val="0"/>
          <w:numId w:val="6"/>
        </w:numPr>
        <w:rPr>
          <w:lang w:eastAsia="en-AU"/>
        </w:rPr>
      </w:pPr>
      <w:r>
        <w:rPr>
          <w:lang w:eastAsia="en-AU"/>
        </w:rPr>
        <w:t>aggregate driveway laying</w:t>
      </w:r>
    </w:p>
    <w:p w:rsidR="00255BAE" w:rsidRDefault="00255BAE" w:rsidP="00255BAE">
      <w:pPr>
        <w:pStyle w:val="ListParagraph"/>
        <w:numPr>
          <w:ilvl w:val="0"/>
          <w:numId w:val="6"/>
        </w:numPr>
        <w:rPr>
          <w:lang w:eastAsia="en-AU"/>
        </w:rPr>
      </w:pPr>
      <w:r>
        <w:rPr>
          <w:lang w:eastAsia="en-AU"/>
        </w:rPr>
        <w:t>roof cleaning or recoating</w:t>
      </w:r>
      <w:r>
        <w:rPr>
          <w:lang w:eastAsia="en-AU"/>
        </w:rPr>
        <w:t>.</w:t>
      </w:r>
    </w:p>
    <w:p w:rsidR="00D02E3F" w:rsidRPr="00436FD0" w:rsidRDefault="00255BAE" w:rsidP="00D02E3F">
      <w:pPr>
        <w:pStyle w:val="Heading2"/>
        <w:rPr>
          <w:lang w:eastAsia="en-AU"/>
        </w:rPr>
      </w:pPr>
      <w:r>
        <w:rPr>
          <w:lang w:eastAsia="en-AU"/>
        </w:rPr>
        <w:t>Ways your business can help</w:t>
      </w:r>
    </w:p>
    <w:p w:rsidR="00255BAE" w:rsidRDefault="00255BAE" w:rsidP="008F5D1E">
      <w:pPr>
        <w:pStyle w:val="ListParagraph"/>
        <w:numPr>
          <w:ilvl w:val="0"/>
          <w:numId w:val="8"/>
        </w:numPr>
        <w:rPr>
          <w:lang w:eastAsia="en-AU"/>
        </w:rPr>
      </w:pPr>
      <w:r>
        <w:rPr>
          <w:lang w:eastAsia="en-AU"/>
        </w:rPr>
        <w:t>Where wastewater consists only of soil and organic matter (no oil or chemicals) it is suitable to dispose of waste water into a garden or grassed area.</w:t>
      </w:r>
      <w:bookmarkStart w:id="0" w:name="_GoBack"/>
      <w:bookmarkEnd w:id="0"/>
    </w:p>
    <w:p w:rsidR="00255BAE" w:rsidRDefault="00255BAE" w:rsidP="008F5D1E">
      <w:pPr>
        <w:pStyle w:val="ListParagraph"/>
        <w:numPr>
          <w:ilvl w:val="0"/>
          <w:numId w:val="8"/>
        </w:numPr>
        <w:rPr>
          <w:lang w:eastAsia="en-AU"/>
        </w:rPr>
      </w:pPr>
      <w:r>
        <w:rPr>
          <w:lang w:eastAsia="en-AU"/>
        </w:rPr>
        <w:t>Wastewater containing any oil or chemicals must be collected by an appropriate regulated waste company. For permanent situations, approval from your water authority must be obtained for waste to be disposed of via the sewer system under a Trade Waste permit.</w:t>
      </w:r>
    </w:p>
    <w:p w:rsidR="00255BAE" w:rsidRDefault="00255BAE" w:rsidP="008F5D1E">
      <w:pPr>
        <w:pStyle w:val="ListParagraph"/>
        <w:numPr>
          <w:ilvl w:val="0"/>
          <w:numId w:val="8"/>
        </w:numPr>
        <w:rPr>
          <w:lang w:eastAsia="en-AU"/>
        </w:rPr>
      </w:pPr>
      <w:r>
        <w:rPr>
          <w:lang w:eastAsia="en-AU"/>
        </w:rPr>
        <w:t>Use sandbags or a portable bund to prevent waste water from entering drains</w:t>
      </w:r>
      <w:r>
        <w:rPr>
          <w:lang w:eastAsia="en-AU"/>
        </w:rPr>
        <w:t>.</w:t>
      </w:r>
    </w:p>
    <w:p w:rsidR="00255BAE" w:rsidRDefault="00255BAE" w:rsidP="008F5D1E">
      <w:pPr>
        <w:pStyle w:val="ListParagraph"/>
        <w:numPr>
          <w:ilvl w:val="0"/>
          <w:numId w:val="8"/>
        </w:numPr>
        <w:rPr>
          <w:lang w:eastAsia="en-AU"/>
        </w:rPr>
      </w:pPr>
      <w:r>
        <w:rPr>
          <w:lang w:eastAsia="en-AU"/>
        </w:rPr>
        <w:t>Sweep up all waste material rather than hosing down</w:t>
      </w:r>
      <w:r>
        <w:rPr>
          <w:lang w:eastAsia="en-AU"/>
        </w:rPr>
        <w:t>.</w:t>
      </w:r>
    </w:p>
    <w:p w:rsidR="00255BAE" w:rsidRDefault="00255BAE" w:rsidP="008F5D1E">
      <w:pPr>
        <w:pStyle w:val="ListParagraph"/>
        <w:numPr>
          <w:ilvl w:val="0"/>
          <w:numId w:val="8"/>
        </w:numPr>
        <w:rPr>
          <w:lang w:eastAsia="en-AU"/>
        </w:rPr>
      </w:pPr>
      <w:r>
        <w:rPr>
          <w:lang w:eastAsia="en-AU"/>
        </w:rPr>
        <w:t>Avoid using detergents, oils, pesticides or chemicals near drains, gutters and waterways</w:t>
      </w:r>
      <w:r>
        <w:rPr>
          <w:lang w:eastAsia="en-AU"/>
        </w:rPr>
        <w:t>.</w:t>
      </w:r>
    </w:p>
    <w:p w:rsidR="00255BAE" w:rsidRDefault="00255BAE" w:rsidP="008F5D1E">
      <w:pPr>
        <w:pStyle w:val="ListParagraph"/>
        <w:numPr>
          <w:ilvl w:val="0"/>
          <w:numId w:val="8"/>
        </w:numPr>
        <w:rPr>
          <w:lang w:eastAsia="en-AU"/>
        </w:rPr>
      </w:pPr>
      <w:r>
        <w:rPr>
          <w:lang w:eastAsia="en-AU"/>
        </w:rPr>
        <w:t>Work on a grassed or gravelled area away from drains, roadside gutters and waterways</w:t>
      </w:r>
      <w:r>
        <w:rPr>
          <w:lang w:eastAsia="en-AU"/>
        </w:rPr>
        <w:t>.</w:t>
      </w:r>
    </w:p>
    <w:p w:rsidR="00255BAE" w:rsidRDefault="00255BAE" w:rsidP="008F5D1E">
      <w:pPr>
        <w:pStyle w:val="ListParagraph"/>
        <w:numPr>
          <w:ilvl w:val="0"/>
          <w:numId w:val="8"/>
        </w:numPr>
        <w:rPr>
          <w:lang w:eastAsia="en-AU"/>
        </w:rPr>
      </w:pPr>
      <w:r>
        <w:rPr>
          <w:lang w:eastAsia="en-AU"/>
        </w:rPr>
        <w:t>Use a bucket to collect waste water for reuse or proper disposal</w:t>
      </w:r>
      <w:r>
        <w:rPr>
          <w:lang w:eastAsia="en-AU"/>
        </w:rPr>
        <w:t>.</w:t>
      </w:r>
    </w:p>
    <w:p w:rsidR="00255BAE" w:rsidRDefault="00255BAE" w:rsidP="008F5D1E">
      <w:pPr>
        <w:pStyle w:val="ListParagraph"/>
        <w:numPr>
          <w:ilvl w:val="0"/>
          <w:numId w:val="8"/>
        </w:numPr>
        <w:rPr>
          <w:lang w:eastAsia="en-AU"/>
        </w:rPr>
      </w:pPr>
      <w:r>
        <w:rPr>
          <w:lang w:eastAsia="en-AU"/>
        </w:rPr>
        <w:t>Store all detergen</w:t>
      </w:r>
      <w:r>
        <w:rPr>
          <w:lang w:eastAsia="en-AU"/>
        </w:rPr>
        <w:t xml:space="preserve">ts, solvents, oils or any other </w:t>
      </w:r>
      <w:r>
        <w:rPr>
          <w:lang w:eastAsia="en-AU"/>
        </w:rPr>
        <w:t>chemicals in a secure area</w:t>
      </w:r>
      <w:r>
        <w:rPr>
          <w:lang w:eastAsia="en-AU"/>
        </w:rPr>
        <w:t>.</w:t>
      </w:r>
    </w:p>
    <w:p w:rsidR="00D02E3F" w:rsidRPr="008F5D1E" w:rsidRDefault="00255BAE" w:rsidP="008F5D1E">
      <w:pPr>
        <w:pStyle w:val="ListParagraph"/>
        <w:numPr>
          <w:ilvl w:val="0"/>
          <w:numId w:val="8"/>
        </w:numPr>
        <w:rPr>
          <w:szCs w:val="20"/>
          <w:lang w:eastAsia="en-AU"/>
        </w:rPr>
      </w:pPr>
      <w:r>
        <w:rPr>
          <w:lang w:eastAsia="en-AU"/>
        </w:rPr>
        <w:t>Collect all waste and use a licensed recycling operator or disposal facility</w:t>
      </w:r>
      <w:r w:rsidR="007408B9">
        <w:rPr>
          <w:lang w:eastAsia="en-AU"/>
        </w:rPr>
        <w:t>.</w:t>
      </w:r>
    </w:p>
    <w:p w:rsidR="00255BAE" w:rsidRPr="008F5D1E" w:rsidRDefault="00255BAE" w:rsidP="008F5D1E">
      <w:pPr>
        <w:pStyle w:val="ListParagraph"/>
        <w:numPr>
          <w:ilvl w:val="0"/>
          <w:numId w:val="8"/>
        </w:numPr>
        <w:rPr>
          <w:szCs w:val="20"/>
          <w:lang w:eastAsia="en-AU"/>
        </w:rPr>
      </w:pPr>
      <w:r w:rsidRPr="008F5D1E">
        <w:rPr>
          <w:szCs w:val="20"/>
          <w:lang w:eastAsia="en-AU"/>
        </w:rPr>
        <w:t>Clean up spills or leaks using dry absorbent materials such as kitty litter, rags or a bund</w:t>
      </w:r>
      <w:r w:rsidRPr="008F5D1E">
        <w:rPr>
          <w:szCs w:val="20"/>
          <w:lang w:eastAsia="en-AU"/>
        </w:rPr>
        <w:t>.</w:t>
      </w:r>
    </w:p>
    <w:p w:rsidR="00255BAE" w:rsidRPr="008F5D1E" w:rsidRDefault="00255BAE" w:rsidP="008F5D1E">
      <w:pPr>
        <w:pStyle w:val="ListParagraph"/>
        <w:numPr>
          <w:ilvl w:val="0"/>
          <w:numId w:val="8"/>
        </w:numPr>
        <w:rPr>
          <w:szCs w:val="20"/>
          <w:lang w:eastAsia="en-AU"/>
        </w:rPr>
      </w:pPr>
      <w:r w:rsidRPr="008F5D1E">
        <w:rPr>
          <w:szCs w:val="20"/>
          <w:lang w:eastAsia="en-AU"/>
        </w:rPr>
        <w:t>Use as little water as possible, or use trigger hoses where necessary</w:t>
      </w:r>
      <w:r w:rsidRPr="008F5D1E">
        <w:rPr>
          <w:szCs w:val="20"/>
          <w:lang w:eastAsia="en-AU"/>
        </w:rPr>
        <w:t>.</w:t>
      </w:r>
    </w:p>
    <w:p w:rsidR="00255BAE" w:rsidRPr="008F5D1E" w:rsidRDefault="00255BAE" w:rsidP="008F5D1E">
      <w:pPr>
        <w:pStyle w:val="ListParagraph"/>
        <w:numPr>
          <w:ilvl w:val="0"/>
          <w:numId w:val="8"/>
        </w:numPr>
        <w:rPr>
          <w:szCs w:val="20"/>
          <w:lang w:eastAsia="en-AU"/>
        </w:rPr>
      </w:pPr>
      <w:r w:rsidRPr="008F5D1E">
        <w:rPr>
          <w:szCs w:val="20"/>
          <w:lang w:eastAsia="en-AU"/>
        </w:rPr>
        <w:t>Ensure all staff are aware of their environmental responsibilities</w:t>
      </w:r>
      <w:r w:rsidRPr="008F5D1E">
        <w:rPr>
          <w:szCs w:val="20"/>
          <w:lang w:eastAsia="en-AU"/>
        </w:rPr>
        <w:t>.</w:t>
      </w:r>
    </w:p>
    <w:p w:rsidR="00D02E3F" w:rsidRPr="00436FD0" w:rsidRDefault="002B4AAF" w:rsidP="00D02E3F">
      <w:pPr>
        <w:pStyle w:val="Heading2"/>
        <w:rPr>
          <w:lang w:eastAsia="en-AU"/>
        </w:rPr>
      </w:pPr>
      <w:r>
        <w:rPr>
          <w:lang w:eastAsia="en-AU"/>
        </w:rPr>
        <w:br w:type="column"/>
      </w:r>
      <w:r w:rsidR="00411487">
        <w:rPr>
          <w:lang w:eastAsia="en-AU"/>
        </w:rPr>
        <w:t xml:space="preserve">The </w:t>
      </w:r>
      <w:r>
        <w:rPr>
          <w:lang w:eastAsia="en-AU"/>
        </w:rPr>
        <w:t>law</w:t>
      </w:r>
    </w:p>
    <w:p w:rsidR="00071838" w:rsidRPr="004F6280" w:rsidRDefault="002B4AAF" w:rsidP="004E3D44">
      <w:pPr>
        <w:rPr>
          <w:szCs w:val="20"/>
          <w:lang w:eastAsia="en-AU"/>
        </w:rPr>
      </w:pPr>
      <w:r>
        <w:rPr>
          <w:rFonts w:cs="Arial"/>
          <w:color w:val="000000"/>
          <w:lang w:eastAsia="en-AU"/>
        </w:rPr>
        <w:t xml:space="preserve">Under the </w:t>
      </w:r>
      <w:r>
        <w:rPr>
          <w:rFonts w:cs="Arial"/>
          <w:i/>
          <w:iCs/>
          <w:color w:val="000000"/>
          <w:lang w:eastAsia="en-AU"/>
        </w:rPr>
        <w:t xml:space="preserve">Environmental Protection Act 1994, </w:t>
      </w:r>
      <w:r>
        <w:rPr>
          <w:rFonts w:cs="Arial"/>
          <w:color w:val="000000"/>
          <w:lang w:eastAsia="en-AU"/>
        </w:rPr>
        <w:t xml:space="preserve">allowing polluted wastewater to enter stormwater drains and roadside gutters and waterways is an offence and may attract a fine to the value of 15 penalty units (individual) or 75 penalty units (corporation). </w:t>
      </w:r>
      <w:r w:rsidR="004E3D44">
        <w:rPr>
          <w:lang w:eastAsia="en-AU"/>
        </w:rPr>
        <w:t>Refer to</w:t>
      </w:r>
      <w:r w:rsidR="004E3D44" w:rsidRPr="00D02E3F">
        <w:rPr>
          <w:lang w:eastAsia="en-AU"/>
        </w:rPr>
        <w:t xml:space="preserve"> the</w:t>
      </w:r>
      <w:r w:rsidR="004E3D44">
        <w:rPr>
          <w:lang w:eastAsia="en-AU"/>
        </w:rPr>
        <w:t xml:space="preserve"> Local Government Toolbox website</w:t>
      </w:r>
      <w:r w:rsidR="004E3D44" w:rsidRPr="00D02E3F">
        <w:rPr>
          <w:lang w:eastAsia="en-AU"/>
        </w:rPr>
        <w:t xml:space="preserve"> </w:t>
      </w:r>
      <w:hyperlink r:id="rId12" w:history="1">
        <w:r w:rsidR="004E3D44" w:rsidRPr="00B5109F">
          <w:rPr>
            <w:rStyle w:val="Hyperlink"/>
            <w:lang w:eastAsia="en-AU"/>
          </w:rPr>
          <w:t>www.lgtoolbox.qld.gov.au</w:t>
        </w:r>
      </w:hyperlink>
      <w:r w:rsidR="004E3D44">
        <w:rPr>
          <w:lang w:eastAsia="en-AU"/>
        </w:rPr>
        <w:t xml:space="preserve"> </w:t>
      </w:r>
      <w:r w:rsidR="004E3D44" w:rsidRPr="00D02E3F">
        <w:rPr>
          <w:lang w:eastAsia="en-AU"/>
        </w:rPr>
        <w:t>for more information about penalty units.</w:t>
      </w:r>
    </w:p>
    <w:p w:rsidR="00D02E3F" w:rsidRDefault="002B4AAF" w:rsidP="00411487">
      <w:pPr>
        <w:pStyle w:val="Heading2"/>
        <w:rPr>
          <w:lang w:eastAsia="en-AU"/>
        </w:rPr>
      </w:pPr>
      <w:r>
        <w:rPr>
          <w:lang w:eastAsia="en-AU"/>
        </w:rPr>
        <w:t>Remember</w:t>
      </w:r>
    </w:p>
    <w:p w:rsidR="00D474FE" w:rsidRPr="002B4AAF" w:rsidRDefault="002B4AAF" w:rsidP="002B4AAF">
      <w:pPr>
        <w:rPr>
          <w:szCs w:val="20"/>
          <w:lang w:eastAsia="en-AU"/>
        </w:rPr>
      </w:pPr>
      <w:r>
        <w:rPr>
          <w:lang w:eastAsia="en-AU"/>
        </w:rPr>
        <w:t>Stormwater is not treated before entering our local creeks,</w:t>
      </w:r>
      <w:r>
        <w:rPr>
          <w:szCs w:val="20"/>
          <w:lang w:eastAsia="en-AU"/>
        </w:rPr>
        <w:t xml:space="preserve"> </w:t>
      </w:r>
      <w:r>
        <w:rPr>
          <w:lang w:eastAsia="en-AU"/>
        </w:rPr>
        <w:t>rivers and waterways. Everyone has a responsibility to keep our waterways clean and healthy.</w:t>
      </w:r>
    </w:p>
    <w:sectPr w:rsidR="00D474FE" w:rsidRPr="002B4AAF" w:rsidSect="00735902">
      <w:headerReference w:type="first" r:id="rId13"/>
      <w:type w:val="continuous"/>
      <w:pgSz w:w="11906" w:h="16838" w:code="9"/>
      <w:pgMar w:top="1418" w:right="566" w:bottom="1701" w:left="567" w:header="284" w:footer="285" w:gutter="0"/>
      <w:cols w:num="2"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5F9" w:rsidRDefault="007855F9" w:rsidP="00DD1194">
      <w:r>
        <w:separator/>
      </w:r>
    </w:p>
  </w:endnote>
  <w:endnote w:type="continuationSeparator" w:id="0">
    <w:p w:rsidR="007855F9" w:rsidRDefault="007855F9" w:rsidP="00DD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DBB" w:rsidRPr="001F4D98" w:rsidRDefault="00133658" w:rsidP="00404C54">
    <w:pPr>
      <w:pStyle w:val="Footer"/>
      <w:jc w:val="center"/>
      <w:rPr>
        <w:rFonts w:cs="Arial"/>
      </w:rPr>
    </w:pPr>
    <w:r w:rsidRPr="001F4D98">
      <w:rPr>
        <w:rFonts w:cs="Arial"/>
        <w:noProof/>
        <w:lang w:eastAsia="en-AU"/>
      </w:rPr>
      <mc:AlternateContent>
        <mc:Choice Requires="wps">
          <w:drawing>
            <wp:anchor distT="0" distB="0" distL="114300" distR="114300" simplePos="0" relativeHeight="251648000" behindDoc="0" locked="0" layoutInCell="1" allowOverlap="1" wp14:anchorId="76546F87" wp14:editId="204772C0">
              <wp:simplePos x="0" y="0"/>
              <wp:positionH relativeFrom="page">
                <wp:posOffset>0</wp:posOffset>
              </wp:positionH>
              <wp:positionV relativeFrom="page">
                <wp:posOffset>9667240</wp:posOffset>
              </wp:positionV>
              <wp:extent cx="7560000" cy="0"/>
              <wp:effectExtent l="0" t="0" r="22225" b="190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CD86BA" id="_x0000_t32" coordsize="21600,21600" o:spt="32" o:oned="t" path="m,l21600,21600e" filled="f">
              <v:path arrowok="t" fillok="f" o:connecttype="none"/>
              <o:lock v:ext="edit" shapetype="t"/>
            </v:shapetype>
            <v:shape id="AutoShape 2" o:spid="_x0000_s1026" type="#_x0000_t32" style="position:absolute;margin-left:0;margin-top:761.2pt;width:595.3pt;height:0;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eLHwIAADwEAAAOAAAAZHJzL2Uyb0RvYy54bWysU82O2jAQvlfqO1i+QxIKLESE1TaBXrYt&#10;0m4fwNhOYtWxLdsQUNV379gBWtpLVTUHZ+yZ+eabv9XjqZPoyK0TWhU4G6cYcUU1E6op8JfX7WiB&#10;kfNEMSK14gU+c4cf12/frHqT84lutWTcIgBRLu9NgVvvTZ4kjra8I26sDVegrLXtiIerbRJmSQ/o&#10;nUwmaTpPem2ZsZpy5+C1GpR4HfHrmlP/ua4d90gWGLj5eNp47sOZrFckbywxraAXGuQfWHREKAh6&#10;g6qIJ+hgxR9QnaBWO137MdVdoutaUB5zgGyy9LdsXlpieMwFiuPMrUzu/8HST8edRYIVeI6RIh20&#10;6OngdYyMJqE8vXE5WJVqZ0OC9KRezLOmXx1SumyJang0fj0b8M2CR3LnEi7OQJB9/1EzsCGAH2t1&#10;qm0XIKEK6BRbcr61hJ88ovD4MJun8GFEr7qE5FdHY53/wHWHglBg5y0RTetLrRQ0XtsshiHHZ+cD&#10;LZJfHUJUpbdCyth/qVAP3JfpLI0eTkvBgjbYOdvsS2nRkYQRSt8HowHtzszqg2IRreWEbS6yJ0IO&#10;MkSXKuBBZsDnIg0z8m2ZLjeLzWI6mk7mm9E0rarR07acjubb7GFWvavKssq+B2rZNG8FY1wFdtd5&#10;zaZ/Nw+XzRkm7Taxtzok9+ixYED2+o+kY2tDN4e52Gt23tlQjdBlGNFofFmnsAO/3qPVz6Vf/wAA&#10;AP//AwBQSwMEFAAGAAgAAAAhACZFdmbdAAAACwEAAA8AAABkcnMvZG93bnJldi54bWxMj1FLwzAU&#10;hd8F/0O4gm8ubXFlq02HCDqEvdgJvmbNtS0mNyXJ2s5fb/Yw3OM953Dud8rNbDQb0fnekoB0kQBD&#10;aqzqqRXwuX99WAHzQZKS2hIKOKGHTXV7U8pC2Yk+cKxDy2IJ+UIK6EIYCs5906GRfmEHpOh9W2dk&#10;iKdruXJyiuVG8yxJcm5kT/FDJwd86bD5qY9GgMvfv2qdr226bcbptNy+/e56I8T93fz8BCzgHP7D&#10;cMaP6FBFpoM9kvJMC4hDQlSXWfYI7Oyn6yQHdrhovCr59YbqDwAA//8DAFBLAQItABQABgAIAAAA&#10;IQC2gziS/gAAAOEBAAATAAAAAAAAAAAAAAAAAAAAAABbQ29udGVudF9UeXBlc10ueG1sUEsBAi0A&#10;FAAGAAgAAAAhADj9If/WAAAAlAEAAAsAAAAAAAAAAAAAAAAALwEAAF9yZWxzLy5yZWxzUEsBAi0A&#10;FAAGAAgAAAAhABGNh4sfAgAAPAQAAA4AAAAAAAAAAAAAAAAALgIAAGRycy9lMm9Eb2MueG1sUEsB&#10;Ai0AFAAGAAgAAAAhACZFdmbdAAAACwEAAA8AAAAAAAAAAAAAAAAAeQQAAGRycy9kb3ducmV2Lnht&#10;bFBLBQYAAAAABAAEAPMAAACDBQAAAAA=&#10;" strokecolor="#00b050" strokeweight="1.5pt">
              <w10:wrap anchorx="page" anchory="page"/>
            </v:shape>
          </w:pict>
        </mc:Fallback>
      </mc:AlternateContent>
    </w:r>
    <w:r w:rsidRPr="001F4D98">
      <w:rPr>
        <w:rFonts w:cs="Arial"/>
        <w:noProof/>
        <w:lang w:eastAsia="en-AU"/>
      </w:rPr>
      <mc:AlternateContent>
        <mc:Choice Requires="wps">
          <w:drawing>
            <wp:anchor distT="4294967295" distB="4294967295" distL="114300" distR="114300" simplePos="0" relativeHeight="251650048" behindDoc="0" locked="0" layoutInCell="1" allowOverlap="1" wp14:anchorId="7009E805" wp14:editId="4716F177">
              <wp:simplePos x="0" y="0"/>
              <wp:positionH relativeFrom="page">
                <wp:posOffset>0</wp:posOffset>
              </wp:positionH>
              <wp:positionV relativeFrom="page">
                <wp:posOffset>9710420</wp:posOffset>
              </wp:positionV>
              <wp:extent cx="7560000" cy="0"/>
              <wp:effectExtent l="0" t="19050" r="3175"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38100">
                        <a:solidFill>
                          <a:srgbClr val="3A5F8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DD216B" id="AutoShape 3" o:spid="_x0000_s1026" type="#_x0000_t32" style="position:absolute;margin-left:0;margin-top:764.6pt;width:595.3pt;height:0;z-index:2516500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CrHwIAADwEAAAOAAAAZHJzL2Uyb0RvYy54bWysU82O2jAQvlfqO1i+s0kgsGxEWKGE9LLt&#10;Iu32AYztJFYT27INAVV9944NQbvbS1U1B2fsmfnmm7/V46nv0JEbK5TMcXIXY8QlVUzIJsffX6vJ&#10;EiPriGSkU5Ln+Mwtflx//rQadManqlUd4wYBiLTZoHPcOqezKLK05T2xd0pzCcpamZ44uJomYoYM&#10;gN530TSOF9GgDNNGUW4tvJYXJV4H/Lrm1D3XteUOdTkGbi6cJpx7f0brFckaQ3Qr6JUG+QcWPRES&#10;gt6gSuIIOhjxB1QvqFFW1e6Oqj5SdS0oDzlANkn8IZuXlmgecoHiWH0rk/1/sPTbcWeQYDlOMZKk&#10;hxZtDk6FyGjmyzNom4FVIXfGJ0hP8kU/KfrDIqmKlsiGB+PXswbfxHtE71z8xWoIsh++KgY2BPBD&#10;rU616T0kVAGdQkvOt5bwk0MUHu/nixg+jOioi0g2Ompj3ReueuSFHFtniGhaVygpofHKJCEMOT5Z&#10;52mRbHTwUaWqRNeF/ncSDTmeLRMI5FVWdYJ5bbiYZl90Bh0JjNBsM6+WVUjyg5lRB8kCWssJ215l&#10;R0R3kSF6Jz0eZAZ8rtJlRn4+xA/b5XaZTtLpYjtJ47KcbKoinSyq5H5ezsqiKJNfnlqSZq1gjEvP&#10;bpzXJP27ebhuzmXSbhN7q0P0Hj0UDMiO/0A6tNZ38zIXe8XOOzO2HEY0GF/Xye/A2zvIb5d+/RsA&#10;AP//AwBQSwMEFAAGAAgAAAAhAAeDnRTaAAAACwEAAA8AAABkcnMvZG93bnJldi54bWxMj8FOwzAQ&#10;RO9I/IO1SNyo3RQqGuJUFQg4UyrEcRubOBCvI3vThr/HPSA47sxo9k21nnwvDjamLpCG+UyBsNQE&#10;01GrYff6eHULIjGSwT6Q1fBtE6zr87MKSxOO9GIPW25FLqFUogbHPJRSpsZZj2kWBkvZ+wjRI+cz&#10;ttJEPOZy38tCqaX02FH+4HCw9842X9vRaxiv3W7xvtjw20Mcnz+V4ieUrPXlxbS5A8F24r8wnPAz&#10;OtSZaR9GMkn0GvIQzupNsSpAnPz5Si1B7H81WVfy/4b6BwAA//8DAFBLAQItABQABgAIAAAAIQC2&#10;gziS/gAAAOEBAAATAAAAAAAAAAAAAAAAAAAAAABbQ29udGVudF9UeXBlc10ueG1sUEsBAi0AFAAG&#10;AAgAAAAhADj9If/WAAAAlAEAAAsAAAAAAAAAAAAAAAAALwEAAF9yZWxzLy5yZWxzUEsBAi0AFAAG&#10;AAgAAAAhAIIVsKsfAgAAPAQAAA4AAAAAAAAAAAAAAAAALgIAAGRycy9lMm9Eb2MueG1sUEsBAi0A&#10;FAAGAAgAAAAhAAeDnRTaAAAACwEAAA8AAAAAAAAAAAAAAAAAeQQAAGRycy9kb3ducmV2LnhtbFBL&#10;BQYAAAAABAAEAPMAAACABQAAAAA=&#10;" strokecolor="#3a5f8f" strokeweight="3pt">
              <w10:wrap anchorx="page" anchory="page"/>
            </v:shape>
          </w:pict>
        </mc:Fallback>
      </mc:AlternateContent>
    </w:r>
    <w:r w:rsidRPr="001F4D98">
      <w:rPr>
        <w:rFonts w:cs="Arial"/>
        <w:noProof/>
        <w:lang w:eastAsia="en-AU"/>
      </w:rPr>
      <mc:AlternateContent>
        <mc:Choice Requires="wps">
          <w:drawing>
            <wp:anchor distT="0" distB="0" distL="114300" distR="114300" simplePos="0" relativeHeight="251654144" behindDoc="0" locked="0" layoutInCell="1" allowOverlap="1" wp14:anchorId="563A4090" wp14:editId="13CBC874">
              <wp:simplePos x="0" y="0"/>
              <wp:positionH relativeFrom="column">
                <wp:posOffset>3689350</wp:posOffset>
              </wp:positionH>
              <wp:positionV relativeFrom="paragraph">
                <wp:posOffset>194310</wp:posOffset>
              </wp:positionV>
              <wp:extent cx="1967230" cy="301625"/>
              <wp:effectExtent l="0" t="0" r="0" b="0"/>
              <wp:wrapNone/>
              <wp:docPr id="2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23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3B33" w:rsidRPr="004D3B33" w:rsidRDefault="004D3B33" w:rsidP="00DD1194">
                          <w:r w:rsidRPr="004D3B33">
                            <w:t>Developed in partnership with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A4090" id="_x0000_t202" coordsize="21600,21600" o:spt="202" path="m,l,21600r21600,l21600,xe">
              <v:stroke joinstyle="miter"/>
              <v:path gradientshapeok="t" o:connecttype="rect"/>
            </v:shapetype>
            <v:shape id="Text Box 7" o:spid="_x0000_s1026" type="#_x0000_t202" style="position:absolute;left:0;text-align:left;margin-left:290.5pt;margin-top:15.3pt;width:154.9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NUtAIAALo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IyiNoBz16YKNBt3JEc1ueodcpeN334GdGOIY2O6q6v5PlV42EXDVUbNmNUnJoGK0gvdDe9M+u&#10;TjjagmyGD7KCMHRnpAMaa9XZ2kE1EKBDHo+n1thUShsyiefRJZhKsF0GYRzNXAiaHm/3Spt3THbI&#10;LjKsoPUOne7vtLHZ0PToYoMJWfC2de1vxbMDcJxOIDZctTabhevmjyRI1ov1gngkitceCfLcuylW&#10;xIuLcD7LL/PVKg9/2rghSRteVUzYMEdlheTPOnfQ+KSJk7a0bHll4WxKWm03q1ahPQVlF+47FOTM&#10;zX+ehisCcHlBKYxIcBslXhEv5h4pyMxL5sHCC8LkNokDkpC8eE7pjgv275TQkOFkBn10dH7LLXDf&#10;a2407biB2dHyLsOLkxNNrQTXonKtNZS30/qsFDb9p1JAu4+NdoK1Gp3UasbNCChWxRtZPYJ0lQRl&#10;gQhh4MGikeo7RgMMjwzrbzuqGEbtewHyT0JCwM24DZnN7dtS55bNuYWKEqAybDCaliszTahdr/i2&#10;gUjTgxPyBp5MzZ2an7I6PDQYEI7UYZjZCXS+d15PI3f5CwAA//8DAFBLAwQUAAYACAAAACEAmxm8&#10;pN0AAAAJAQAADwAAAGRycy9kb3ducmV2LnhtbEyPy07DMBBF90j8gzVI7KgdoCUNmVQIxBZEeUjs&#10;3HiaRMTjKHab8PcMK1iO5urec8rN7Ht1pDF2gRGyhQFFXAfXcYPw9vp4kYOKybKzfWBC+KYIm+r0&#10;pLSFCxO/0HGbGiUlHAuL0KY0FFrHuiVv4yIMxPLbh9HbJOfYaDfaScp9ry+NWWlvO5aF1g5031L9&#10;tT14hPen/efHtXluHvxymMJsNPu1Rjw/m+9uQSWa018YfvEFHSph2oUDu6h6hGWeiUtCuDIrUBLI&#10;10Zcdgg3eQa6KvV/g+oHAAD//wMAUEsBAi0AFAAGAAgAAAAhALaDOJL+AAAA4QEAABMAAAAAAAAA&#10;AAAAAAAAAAAAAFtDb250ZW50X1R5cGVzXS54bWxQSwECLQAUAAYACAAAACEAOP0h/9YAAACUAQAA&#10;CwAAAAAAAAAAAAAAAAAvAQAAX3JlbHMvLnJlbHNQSwECLQAUAAYACAAAACEAXgEjVLQCAAC6BQAA&#10;DgAAAAAAAAAAAAAAAAAuAgAAZHJzL2Uyb0RvYy54bWxQSwECLQAUAAYACAAAACEAmxm8pN0AAAAJ&#10;AQAADwAAAAAAAAAAAAAAAAAOBQAAZHJzL2Rvd25yZXYueG1sUEsFBgAAAAAEAAQA8wAAABgGAAAA&#10;AA==&#10;" filled="f" stroked="f">
              <v:textbox>
                <w:txbxContent>
                  <w:p w:rsidR="004D3B33" w:rsidRPr="004D3B33" w:rsidRDefault="004D3B33" w:rsidP="00DD1194">
                    <w:r w:rsidRPr="004D3B33">
                      <w:t>Developed in partnership with</w:t>
                    </w:r>
                  </w:p>
                </w:txbxContent>
              </v:textbox>
            </v:shape>
          </w:pict>
        </mc:Fallback>
      </mc:AlternateContent>
    </w:r>
    <w:r w:rsidRPr="001F4D98">
      <w:rPr>
        <w:rFonts w:cs="Arial"/>
        <w:noProof/>
        <w:lang w:eastAsia="en-AU"/>
      </w:rPr>
      <w:drawing>
        <wp:anchor distT="0" distB="0" distL="114300" distR="114300" simplePos="0" relativeHeight="251652096" behindDoc="1" locked="0" layoutInCell="1" allowOverlap="1" wp14:anchorId="0BD5D273" wp14:editId="24F7441F">
          <wp:simplePos x="0" y="0"/>
          <wp:positionH relativeFrom="column">
            <wp:posOffset>5799455</wp:posOffset>
          </wp:positionH>
          <wp:positionV relativeFrom="paragraph">
            <wp:posOffset>5080</wp:posOffset>
          </wp:positionV>
          <wp:extent cx="654685" cy="684530"/>
          <wp:effectExtent l="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685"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7D5BA4" w:rsidRPr="001F4D98">
      <w:rPr>
        <w:rFonts w:cs="Arial"/>
      </w:rPr>
      <w:fldChar w:fldCharType="begin"/>
    </w:r>
    <w:r w:rsidR="007D5BA4" w:rsidRPr="001F4D98">
      <w:rPr>
        <w:rFonts w:cs="Arial"/>
      </w:rPr>
      <w:instrText xml:space="preserve"> PAGE   \* MERGEFORMAT </w:instrText>
    </w:r>
    <w:r w:rsidR="007D5BA4" w:rsidRPr="001F4D98">
      <w:rPr>
        <w:rFonts w:cs="Arial"/>
      </w:rPr>
      <w:fldChar w:fldCharType="separate"/>
    </w:r>
    <w:r w:rsidR="00024172">
      <w:rPr>
        <w:rFonts w:cs="Arial"/>
        <w:noProof/>
      </w:rPr>
      <w:t>2</w:t>
    </w:r>
    <w:r w:rsidR="007D5BA4" w:rsidRPr="001F4D98">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0C8" w:rsidRPr="00012993" w:rsidRDefault="007C70C8" w:rsidP="00E81A70">
    <w:pPr>
      <w:jc w:val="center"/>
      <w:rPr>
        <w:rFonts w:cs="Arial"/>
        <w:sz w:val="22"/>
        <w:lang w:eastAsia="en-AU"/>
      </w:rPr>
    </w:pPr>
    <w:r w:rsidRPr="00012993">
      <w:rPr>
        <w:rFonts w:cs="Arial"/>
        <w:noProof/>
        <w:sz w:val="22"/>
        <w:lang w:eastAsia="en-AU"/>
      </w:rPr>
      <w:drawing>
        <wp:anchor distT="0" distB="0" distL="114300" distR="114300" simplePos="0" relativeHeight="251662336" behindDoc="1" locked="0" layoutInCell="1" allowOverlap="1" wp14:anchorId="7B3CD97F" wp14:editId="6870CC67">
          <wp:simplePos x="0" y="0"/>
          <wp:positionH relativeFrom="column">
            <wp:posOffset>5942137</wp:posOffset>
          </wp:positionH>
          <wp:positionV relativeFrom="page">
            <wp:posOffset>9901555</wp:posOffset>
          </wp:positionV>
          <wp:extent cx="655200" cy="684000"/>
          <wp:effectExtent l="0" t="0" r="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200" cy="68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33658" w:rsidRPr="00012993">
      <w:rPr>
        <w:rFonts w:cs="Arial"/>
        <w:noProof/>
        <w:sz w:val="22"/>
        <w:lang w:eastAsia="en-AU"/>
      </w:rPr>
      <mc:AlternateContent>
        <mc:Choice Requires="wps">
          <w:drawing>
            <wp:anchor distT="4294967295" distB="4294967295" distL="114300" distR="114300" simplePos="0" relativeHeight="251660288" behindDoc="0" locked="0" layoutInCell="1" allowOverlap="1" wp14:anchorId="4A5E8194" wp14:editId="269DF5C4">
              <wp:simplePos x="0" y="0"/>
              <wp:positionH relativeFrom="page">
                <wp:posOffset>0</wp:posOffset>
              </wp:positionH>
              <wp:positionV relativeFrom="page">
                <wp:posOffset>9710420</wp:posOffset>
              </wp:positionV>
              <wp:extent cx="7560000" cy="0"/>
              <wp:effectExtent l="0" t="19050" r="317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38100">
                        <a:solidFill>
                          <a:srgbClr val="3A5F8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DE3214" id="_x0000_t32" coordsize="21600,21600" o:spt="32" o:oned="t" path="m,l21600,21600e" filled="f">
              <v:path arrowok="t" fillok="f" o:connecttype="none"/>
              <o:lock v:ext="edit" shapetype="t"/>
            </v:shapetype>
            <v:shape id="AutoShape 17" o:spid="_x0000_s1026" type="#_x0000_t32" style="position:absolute;margin-left:0;margin-top:764.6pt;width:595.3pt;height:0;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2G4IQIAAD0EAAAOAAAAZHJzL2Uyb0RvYy54bWysU02P2jAQvVfqf7B8hyQQPjYirFACvWy7&#10;SLv9AcZ2EquJbdmGgKr+944NQbvbS1WVgxlnZt68mXlePZ67Fp24sULJHCfjGCMuqWJC1jn+/rob&#10;LTGyjkhGWiV5ji/c4sf150+rXmd8ohrVMm4QgEib9TrHjXM6iyJLG94RO1aaS3BWynTEwdXUETOk&#10;B/SujSZxPI96ZZg2inJr4Wt5deJ1wK8qTt1zVVnuUJtj4ObCacJ58Ge0XpGsNkQ3gt5okH9g0REh&#10;oegdqiSOoKMRf0B1ghplVeXGVHWRqipBeegBukniD928NETz0AsMx+r7mOz/g6XfTnuDBMvxBCNJ&#10;OljR5uhUqIyShZ9Pr20GYYXcG98hPcsX/aToD4ukKhoiax6iXy8akhOfEb1L8Rerocqh/6oYxBAo&#10;EIZ1rkznIWEM6Bx2crnvhJ8dovBxMZvH8MOIDr6IZEOiNtZ94apD3sixdYaIunGFkhI2r0wSypDT&#10;k3WeFsmGBF9Vqp1o2yCAVqI+x9NlAoW8y6pWMO8NF1MfitagEwENTTez3XIXmvwQZtRRsoDWcMK2&#10;N9sR0V5tqN5KjwedAZ+bdRXJz4f4YbvcLtNROplvR2lclqPNrkhH812ymJXTsijK5JenlqRZIxjj&#10;0rMbBJukfyeI29O5Su0u2fscovfoYWBAdvgPpMNq/TavujgodtmbYeWg0RB8e0/+Eby9g/321a9/&#10;AwAA//8DAFBLAwQUAAYACAAAACEAB4OdFNoAAAALAQAADwAAAGRycy9kb3ducmV2LnhtbEyPwU7D&#10;MBBE70j8g7VI3KjdFCoa4lQVCDhTKsRxG5s4EK8je9OGv8c9IDjuzGj2TbWefC8ONqYukIb5TIGw&#10;1ATTUath9/p4dQsiMZLBPpDV8G0TrOvzswpLE470Yg9bbkUuoVSiBsc8lFKmxlmPaRYGS9n7CNEj&#10;5zO20kQ85nLfy0KppfTYUf7gcLD3zjZf29FrGK/dbvG+2PDbQxyfP5XiJ5Ss9eXFtLkDwXbivzCc&#10;8DM61JlpH0YySfQa8hDO6k2xKkCc/PlKLUHsfzVZV/L/hvoHAAD//wMAUEsBAi0AFAAGAAgAAAAh&#10;ALaDOJL+AAAA4QEAABMAAAAAAAAAAAAAAAAAAAAAAFtDb250ZW50X1R5cGVzXS54bWxQSwECLQAU&#10;AAYACAAAACEAOP0h/9YAAACUAQAACwAAAAAAAAAAAAAAAAAvAQAAX3JlbHMvLnJlbHNQSwECLQAU&#10;AAYACAAAACEADLthuCECAAA9BAAADgAAAAAAAAAAAAAAAAAuAgAAZHJzL2Uyb0RvYy54bWxQSwEC&#10;LQAUAAYACAAAACEAB4OdFNoAAAALAQAADwAAAAAAAAAAAAAAAAB7BAAAZHJzL2Rvd25yZXYueG1s&#10;UEsFBgAAAAAEAAQA8wAAAIIFAAAAAA==&#10;" strokecolor="#3a5f8f" strokeweight="3pt">
              <w10:wrap anchorx="page" anchory="page"/>
            </v:shape>
          </w:pict>
        </mc:Fallback>
      </mc:AlternateContent>
    </w:r>
    <w:r w:rsidR="00133658" w:rsidRPr="00012993">
      <w:rPr>
        <w:rFonts w:cs="Arial"/>
        <w:noProof/>
        <w:sz w:val="22"/>
        <w:lang w:eastAsia="en-AU"/>
      </w:rPr>
      <mc:AlternateContent>
        <mc:Choice Requires="wps">
          <w:drawing>
            <wp:anchor distT="0" distB="0" distL="114300" distR="114300" simplePos="0" relativeHeight="251658240" behindDoc="0" locked="0" layoutInCell="1" allowOverlap="1" wp14:anchorId="14EA225E" wp14:editId="75353288">
              <wp:simplePos x="0" y="0"/>
              <wp:positionH relativeFrom="page">
                <wp:posOffset>0</wp:posOffset>
              </wp:positionH>
              <wp:positionV relativeFrom="page">
                <wp:posOffset>9667240</wp:posOffset>
              </wp:positionV>
              <wp:extent cx="7560000" cy="0"/>
              <wp:effectExtent l="0" t="0" r="22225" b="1905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3AC20" id="AutoShape 16" o:spid="_x0000_s1026" type="#_x0000_t32" style="position:absolute;margin-left:0;margin-top:761.2pt;width:595.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aa8IQIAAD0EAAAOAAAAZHJzL2Uyb0RvYy54bWysU02P2jAQvVfqf7B8hyQUWIgIq20CvWxb&#10;pN3+AGM7iVXHtmxDQFX/e8cO0NJeqqo5OP6YefNm5s3q8dRJdOTWCa0KnI1TjLiimgnVFPjL63a0&#10;wMh5ohiRWvECn7nDj+u3b1a9yflEt1oybhGAKJf3psCt9yZPEkdb3hE31oYreKy17YiHo20SZkkP&#10;6J1MJmk6T3ptmbGacufgthoe8Tri1zWn/nNdO+6RLDBw83G1cd2HNVmvSN5YYlpBLzTIP7DoiFAQ&#10;9AZVEU/QwYo/oDpBrXa69mOqu0TXtaA85gDZZOlv2by0xPCYCxTHmVuZ3P+DpZ+OO4sEg95hpEgH&#10;LXo6eB0jo2we6tMbl4NZqXY2ZEhP6sU8a/rVIaXLlqiGR+vXswHnLHgkdy7h4AxE2fcfNQMbAgFi&#10;sU617QIklAGdYk/Ot57wk0cULh9m8xQ+jOj1LSH51dFY5z9w3aGwKbDzloim9aVWCjqvbRbDkOOz&#10;84EWya8OIarSWyFlFIBUqAfuy3SWRg+npWDhNdg52+xLadGRBA2l74PRgHZnZvVBsYjWcsI2l70n&#10;Qg57iC5VwIPMgM9lN4jk2zJdbhabxXQ0ncw3o2laVaOnbTkdzbfZw6x6V5VllX0P1LJp3grGuArs&#10;roLNpn8niMvoDFK7SfZWh+QePRYMyF7/kXRsbejmoIu9ZuedDdUIXQaNRuPLPIUh+PUcrX5O/foH&#10;AAAA//8DAFBLAwQUAAYACAAAACEAJkV2Zt0AAAALAQAADwAAAGRycy9kb3ducmV2LnhtbEyPUUvD&#10;MBSF3wX/Q7iCby5tcWWrTYcIOoS92Am+Zs21LSY3Jcnazl9v9jDc4z3ncO53ys1sNBvR+d6SgHSR&#10;AENqrOqpFfC5f31YAfNBkpLaEgo4oYdNdXtTykLZiT5wrEPLYgn5QgroQhgKzn3ToZF+YQek6H1b&#10;Z2SIp2u5cnKK5UbzLElybmRP8UMnB3zpsPmpj0aAy9+/ap2vbbptxum03L797nojxP3d/PwELOAc&#10;/sNwxo/oUEWmgz2S8kwLiENCVJdZ9gjs7KfrJAd2uGi8Kvn1huoPAAD//wMAUEsBAi0AFAAGAAgA&#10;AAAhALaDOJL+AAAA4QEAABMAAAAAAAAAAAAAAAAAAAAAAFtDb250ZW50X1R5cGVzXS54bWxQSwEC&#10;LQAUAAYACAAAACEAOP0h/9YAAACUAQAACwAAAAAAAAAAAAAAAAAvAQAAX3JlbHMvLnJlbHNQSwEC&#10;LQAUAAYACAAAACEAXdWmvCECAAA9BAAADgAAAAAAAAAAAAAAAAAuAgAAZHJzL2Uyb0RvYy54bWxQ&#10;SwECLQAUAAYACAAAACEAJkV2Zt0AAAALAQAADwAAAAAAAAAAAAAAAAB7BAAAZHJzL2Rvd25yZXYu&#10;eG1sUEsFBgAAAAAEAAQA8wAAAIUFAAAAAA==&#10;" strokecolor="#00b050" strokeweight="1.5pt">
              <w10:wrap anchorx="page" anchory="page"/>
            </v:shape>
          </w:pict>
        </mc:Fallback>
      </mc:AlternateContent>
    </w:r>
    <w:r w:rsidR="00E81A70" w:rsidRPr="00012993">
      <w:rPr>
        <w:rFonts w:cs="Arial"/>
        <w:sz w:val="22"/>
        <w:lang w:eastAsia="en-AU"/>
      </w:rPr>
      <w:t xml:space="preserve">For more information on this topic, contact </w:t>
    </w:r>
    <w:r w:rsidR="003F5256">
      <w:rPr>
        <w:rFonts w:cs="Arial"/>
        <w:sz w:val="22"/>
        <w:lang w:eastAsia="en-AU"/>
      </w:rPr>
      <w:t xml:space="preserve">your local </w:t>
    </w:r>
    <w:r w:rsidR="00BB4BB9">
      <w:rPr>
        <w:rFonts w:cs="Arial"/>
        <w:sz w:val="22"/>
        <w:lang w:eastAsia="en-AU"/>
      </w:rPr>
      <w:t>Council</w:t>
    </w:r>
    <w:r w:rsidR="00E81A70" w:rsidRPr="00012993">
      <w:rPr>
        <w:rFonts w:cs="Arial"/>
        <w:sz w:val="22"/>
        <w:lang w:eastAsia="en-AU"/>
      </w:rPr>
      <w:t>.</w:t>
    </w:r>
  </w:p>
  <w:p w:rsidR="00936C3C" w:rsidRPr="00012993" w:rsidRDefault="00936C3C" w:rsidP="00E81A70">
    <w:pPr>
      <w:jc w:val="center"/>
      <w:rPr>
        <w:rFonts w:cs="Arial"/>
        <w:sz w:val="22"/>
        <w:lang w:eastAsia="en-AU"/>
      </w:rPr>
    </w:pPr>
  </w:p>
  <w:p w:rsidR="007C70C8" w:rsidRPr="00012993" w:rsidRDefault="007C70C8" w:rsidP="007C70C8">
    <w:pPr>
      <w:jc w:val="right"/>
      <w:rPr>
        <w:sz w:val="22"/>
      </w:rPr>
    </w:pPr>
    <w:r w:rsidRPr="00012993">
      <w:rPr>
        <w:sz w:val="22"/>
      </w:rPr>
      <w:t>Developed in partnership with</w:t>
    </w:r>
    <w:r w:rsidR="00932FEF" w:rsidRPr="00012993">
      <w:rPr>
        <w:sz w:val="22"/>
      </w:rPr>
      <w:tab/>
    </w:r>
    <w:r w:rsidRPr="00012993">
      <w:rPr>
        <w:sz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5F9" w:rsidRDefault="007855F9" w:rsidP="00DD1194">
      <w:r>
        <w:separator/>
      </w:r>
    </w:p>
  </w:footnote>
  <w:footnote w:type="continuationSeparator" w:id="0">
    <w:p w:rsidR="007855F9" w:rsidRDefault="007855F9" w:rsidP="00DD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C18" w:rsidRPr="001F4D98" w:rsidRDefault="00930C18" w:rsidP="00DD1194">
    <w:pPr>
      <w:pStyle w:val="2ndPageTitle"/>
      <w:rPr>
        <w:rFonts w:cs="Arial"/>
      </w:rPr>
    </w:pPr>
  </w:p>
  <w:p w:rsidR="00EE7DBB" w:rsidRPr="001F4D98" w:rsidRDefault="00133658" w:rsidP="00DD1194">
    <w:pPr>
      <w:pStyle w:val="2ndPageTitle"/>
      <w:rPr>
        <w:rFonts w:cs="Arial"/>
      </w:rPr>
    </w:pPr>
    <w:r w:rsidRPr="001F4D98">
      <w:rPr>
        <w:rFonts w:cs="Arial"/>
        <w:lang w:eastAsia="en-AU"/>
      </w:rPr>
      <mc:AlternateContent>
        <mc:Choice Requires="wps">
          <w:drawing>
            <wp:anchor distT="4294967295" distB="4294967295" distL="114300" distR="114300" simplePos="0" relativeHeight="251666432" behindDoc="0" locked="0" layoutInCell="1" allowOverlap="1" wp14:anchorId="32B4C1E2" wp14:editId="5B7ED6D0">
              <wp:simplePos x="0" y="0"/>
              <wp:positionH relativeFrom="page">
                <wp:posOffset>0</wp:posOffset>
              </wp:positionH>
              <wp:positionV relativeFrom="page">
                <wp:posOffset>745490</wp:posOffset>
              </wp:positionV>
              <wp:extent cx="7560000" cy="0"/>
              <wp:effectExtent l="0" t="19050" r="3175" b="1905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38100">
                        <a:solidFill>
                          <a:srgbClr val="3A5F8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474095" id="_x0000_t32" coordsize="21600,21600" o:spt="32" o:oned="t" path="m,l21600,21600e" filled="f">
              <v:path arrowok="t" fillok="f" o:connecttype="none"/>
              <o:lock v:ext="edit" shapetype="t"/>
            </v:shapetype>
            <v:shape id="AutoShape 17" o:spid="_x0000_s1026" type="#_x0000_t32" style="position:absolute;margin-left:0;margin-top:58.7pt;width:595.3pt;height:0;z-index:2516664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WtdIQIAAD0EAAAOAAAAZHJzL2Uyb0RvYy54bWysU8GO2jAQvVfqP1i+QxIILESEFUqgl20X&#10;abcfYGwnsZrYlm0IqOq/d2wI2t1eqqoczDgz8+bNzPPq8dy16MSNFUrmOBnHGHFJFROyzvH3191o&#10;gZF1RDLSKslzfOEWP64/f1r1OuMT1aiWcYMARNqs1zlunNNZFFna8I7YsdJcgrNSpiMOrqaOmCE9&#10;oHdtNInjedQrw7RRlFsLX8urE68DflVx6p6rynKH2hwDNxdOE86DP6P1imS1IboR9EaD/AOLjggJ&#10;Re9QJXEEHY34A6oT1CirKjemqotUVQnKQw/QTRJ/6OalIZqHXmA4Vt/HZP8fLP122hskWI6XGEnS&#10;wYo2R6dCZZQ8+Pn02mYQVsi98R3Ss3zRT4r+sEiqoiGy5iH69aIhOfEZ0bsUf7Eaqhz6r4pBDIEC&#10;YVjnynQeEsaAzmEnl/tO+NkhCh8fZvMYfhjRwReRbEjUxrovXHXIGzm2zhBRN65QUsLmlUlCGXJ6&#10;ss7TItmQ4KtKtRNtGwTQStTneLpIoJB3WdUK5r3hYupD0Rp0IqCh6Wa2W+xCkx/CjDpKFtAaTtj2&#10;Zjsi2qsN1Vvp8aAz4HOzriL5uYyX28V2kY7SyXw7SuOyHG12RTqa75KHWTkti6JMfnlqSZo1gjEu&#10;PbtBsEn6d4K4PZ2r1O6Svc8heo8eBgZkh/9AOqzWb/Oqi4Nil70ZVg4aDcG39+Qfwds72G9f/fo3&#10;AAAA//8DAFBLAwQUAAYACAAAACEA4QSL8doAAAAJAQAADwAAAGRycy9kb3ducmV2LnhtbEyPwU7D&#10;MBBE70j8g7VI3KgdWhUIcaoKBJwpFeK4jU0ciNeRvWnD3+NKSOW4M6PZN9Vq8r3Y25i6QBqKmQJh&#10;qQmmo1bD9u3p6hZEYiSDfSCr4ccmWNXnZxWWJhzo1e433IpcQqlEDY55KKVMjbMe0ywMlrL3GaJH&#10;zmdspYl4yOW+l9dKLaXHjvIHh4N9cLb53oxew7hw2/nHfM3vj3F8+VKKn1Gy1pcX0/oeBNuJT2E4&#10;4md0qDPTLoxkkug15CGc1eJmAeJoF3dqCWL3J8m6kv8X1L8AAAD//wMAUEsBAi0AFAAGAAgAAAAh&#10;ALaDOJL+AAAA4QEAABMAAAAAAAAAAAAAAAAAAAAAAFtDb250ZW50X1R5cGVzXS54bWxQSwECLQAU&#10;AAYACAAAACEAOP0h/9YAAACUAQAACwAAAAAAAAAAAAAAAAAvAQAAX3JlbHMvLnJlbHNQSwECLQAU&#10;AAYACAAAACEAd3lrXSECAAA9BAAADgAAAAAAAAAAAAAAAAAuAgAAZHJzL2Uyb0RvYy54bWxQSwEC&#10;LQAUAAYACAAAACEA4QSL8doAAAAJAQAADwAAAAAAAAAAAAAAAAB7BAAAZHJzL2Rvd25yZXYueG1s&#10;UEsFBgAAAAAEAAQA8wAAAIIFAAAAAA==&#10;" strokecolor="#3a5f8f" strokeweight="3pt">
              <w10:wrap anchorx="page" anchory="page"/>
            </v:shape>
          </w:pict>
        </mc:Fallback>
      </mc:AlternateContent>
    </w:r>
    <w:r w:rsidRPr="001F4D98">
      <w:rPr>
        <w:rFonts w:cs="Arial"/>
        <w:lang w:eastAsia="en-AU"/>
      </w:rPr>
      <mc:AlternateContent>
        <mc:Choice Requires="wps">
          <w:drawing>
            <wp:anchor distT="0" distB="0" distL="114300" distR="114300" simplePos="0" relativeHeight="251664384" behindDoc="0" locked="0" layoutInCell="1" allowOverlap="1" wp14:anchorId="2C03DB7E" wp14:editId="2B083E8D">
              <wp:simplePos x="0" y="0"/>
              <wp:positionH relativeFrom="page">
                <wp:posOffset>0</wp:posOffset>
              </wp:positionH>
              <wp:positionV relativeFrom="page">
                <wp:posOffset>702310</wp:posOffset>
              </wp:positionV>
              <wp:extent cx="7560000" cy="0"/>
              <wp:effectExtent l="0" t="0" r="22225" b="19050"/>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7D5551" id="AutoShape 16" o:spid="_x0000_s1026" type="#_x0000_t32" style="position:absolute;margin-left:0;margin-top:55.3pt;width:595.3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OWKIQIAAD0EAAAOAAAAZHJzL2Uyb0RvYy54bWysU02P2jAQvVfqf7B8hyQUWIgIq20CvWxb&#10;pN3+AGM7iVXHtmxDQFX/e8cO0NJeqqo5OP6YefNm5s3q8dRJdOTWCa0KnI1TjLiimgnVFPjL63a0&#10;wMh5ohiRWvECn7nDj+u3b1a9yflEt1oybhGAKJf3psCt9yZPEkdb3hE31oYreKy17YiHo20SZkkP&#10;6J1MJmk6T3ptmbGacufgthoe8Tri1zWn/nNdO+6RLDBw83G1cd2HNVmvSN5YYlpBLzTIP7DoiFAQ&#10;9AZVEU/QwYo/oDpBrXa69mOqu0TXtaA85gDZZOlv2by0xPCYCxTHmVuZ3P+DpZ+OO4sEK/ADRop0&#10;0KKng9cxMsrmoT69cTmYlWpnQ4b0pF7Ms6ZfHVK6bIlqeLR+PRtwzoJHcucSDs5AlH3/UTOwIRAg&#10;FutU2y5AQhnQKfbkfOsJP3lE4fJhNk/hw4he3xKSXx2Ndf4D1x0KmwI7b4loWl9qpaDz2mYxDDk+&#10;Ox9okfzqEKIqvRVSRgFIhXrgvkxnafRwWgoWXoOds82+lBYdSdBQ+j4YDWh3ZlYfFItoLSdsc9l7&#10;IuSwh+hSBTzIDPhcdoNIvi3T5WaxWUxH08l8M5qmVTV62pbT0XybPcyqd1VZVtn3QC2b5q1gjKvA&#10;7irYbPp3griMziC1m2RvdUju0WPBgOz1H0nH1oZuDrrYa3be2VCN0GXQaDS+zFMYgl/P0ern1K9/&#10;AAAA//8DAFBLAwQUAAYACAAAACEAjs0rQNoAAAAJAQAADwAAAGRycy9kb3ducmV2LnhtbEyPQUvE&#10;MBCF74L/IYzgzU0rWNzadBFBF8GLVfA624xtMZmUJNt2/fWmIOht5r3hzfeq3WKNmMiHwbGCfJOB&#10;IG6dHrhT8P72eHULIkRkjcYxKThRgF19flZhqd3MrzQ1sRMphEOJCvoYx1LK0PZkMWzcSJy8T+ct&#10;xrT6TmqPcwq3Rl5nWSEtDpw+9DjSQ0/tV3O0Cnzx/NGYYuvyfTvNp5v90/fLYJW6vFju70BEWuLf&#10;Maz4CR3qxHRwR9ZBGAWpSExqnhUgVjvfrtPhV5J1Jf83qH8AAAD//wMAUEsBAi0AFAAGAAgAAAAh&#10;ALaDOJL+AAAA4QEAABMAAAAAAAAAAAAAAAAAAAAAAFtDb250ZW50X1R5cGVzXS54bWxQSwECLQAU&#10;AAYACAAAACEAOP0h/9YAAACUAQAACwAAAAAAAAAAAAAAAAAvAQAAX3JlbHMvLnJlbHNQSwECLQAU&#10;AAYACAAAACEAFezliiECAAA9BAAADgAAAAAAAAAAAAAAAAAuAgAAZHJzL2Uyb0RvYy54bWxQSwEC&#10;LQAUAAYACAAAACEAjs0rQNoAAAAJAQAADwAAAAAAAAAAAAAAAAB7BAAAZHJzL2Rvd25yZXYueG1s&#10;UEsFBgAAAAAEAAQA8wAAAIIFAAAAAA==&#10;" strokecolor="#00b050" strokeweight="1.5pt">
              <w10:wrap anchorx="page" anchory="page"/>
            </v:shape>
          </w:pict>
        </mc:Fallback>
      </mc:AlternateContent>
    </w:r>
    <w:r w:rsidR="00AE176A" w:rsidRPr="001F4D98">
      <w:rPr>
        <w:rFonts w:cs="Arial"/>
      </w:rPr>
      <w:fldChar w:fldCharType="begin"/>
    </w:r>
    <w:r w:rsidR="00AE176A" w:rsidRPr="001F4D98">
      <w:rPr>
        <w:rFonts w:cs="Arial"/>
      </w:rPr>
      <w:instrText xml:space="preserve"> TITLE  \* Caps  \* MERGEFORMAT </w:instrText>
    </w:r>
    <w:r w:rsidR="00AE176A" w:rsidRPr="001F4D98">
      <w:rPr>
        <w:rFonts w:cs="Arial"/>
      </w:rPr>
      <w:fldChar w:fldCharType="separate"/>
    </w:r>
    <w:r w:rsidR="00292D6E">
      <w:rPr>
        <w:rFonts w:cs="Arial"/>
      </w:rPr>
      <w:t>Barking Dogs In Our Community</w:t>
    </w:r>
    <w:r w:rsidR="00AE176A" w:rsidRPr="001F4D98">
      <w:rPr>
        <w:rFonts w:cs="Aria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7F4" w:rsidRPr="001F4D98" w:rsidRDefault="00133658" w:rsidP="00DD1194">
    <w:pPr>
      <w:pStyle w:val="Heading1"/>
      <w:rPr>
        <w:rFonts w:cs="Arial"/>
      </w:rPr>
    </w:pPr>
    <w:r w:rsidRPr="001F4D98">
      <w:rPr>
        <w:rFonts w:cs="Arial"/>
        <w:noProof/>
        <w:lang w:eastAsia="en-AU"/>
      </w:rPr>
      <w:drawing>
        <wp:anchor distT="0" distB="0" distL="114300" distR="114300" simplePos="0" relativeHeight="251656192" behindDoc="1" locked="0" layoutInCell="1" allowOverlap="1" wp14:anchorId="3CFD1189" wp14:editId="5396780E">
          <wp:simplePos x="0" y="0"/>
          <wp:positionH relativeFrom="margin">
            <wp:posOffset>-360045</wp:posOffset>
          </wp:positionH>
          <wp:positionV relativeFrom="page">
            <wp:posOffset>0</wp:posOffset>
          </wp:positionV>
          <wp:extent cx="7560310" cy="1253490"/>
          <wp:effectExtent l="0" t="0" r="0" b="0"/>
          <wp:wrapNone/>
          <wp:docPr id="8" name="Picture 8" descr="\\personalp\personalp$\069070\Home\Pictures\Letter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rsonalp\personalp$\069070\Home\Pictures\Letterhead.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53490"/>
                  </a:xfrm>
                  <a:prstGeom prst="rect">
                    <a:avLst/>
                  </a:prstGeom>
                  <a:noFill/>
                  <a:ln>
                    <a:noFill/>
                  </a:ln>
                </pic:spPr>
              </pic:pic>
            </a:graphicData>
          </a:graphic>
          <wp14:sizeRelH relativeFrom="page">
            <wp14:pctWidth>0</wp14:pctWidth>
          </wp14:sizeRelH>
          <wp14:sizeRelV relativeFrom="page">
            <wp14:pctHeight>0</wp14:pctHeight>
          </wp14:sizeRelV>
        </wp:anchor>
      </w:drawing>
    </w:r>
    <w:r w:rsidR="00AE176A" w:rsidRPr="001F4D98">
      <w:rPr>
        <w:rFonts w:cs="Arial"/>
      </w:rPr>
      <w:fldChar w:fldCharType="begin"/>
    </w:r>
    <w:r w:rsidR="00AE176A" w:rsidRPr="001F4D98">
      <w:rPr>
        <w:rFonts w:cs="Arial"/>
      </w:rPr>
      <w:instrText xml:space="preserve"> DOCPROPERTY  Category  \* MERGEFORMAT </w:instrText>
    </w:r>
    <w:r w:rsidR="00AE176A" w:rsidRPr="001F4D98">
      <w:rPr>
        <w:rFonts w:cs="Arial"/>
      </w:rPr>
      <w:fldChar w:fldCharType="separate"/>
    </w:r>
    <w:r w:rsidR="00255BAE">
      <w:rPr>
        <w:rFonts w:cs="Arial"/>
      </w:rPr>
      <w:t>Water Pollution - Fact Sheet</w:t>
    </w:r>
    <w:r w:rsidR="00AE176A" w:rsidRPr="001F4D98">
      <w:rPr>
        <w:rFonts w:cs="Arial"/>
      </w:rPr>
      <w:fldChar w:fldCharType="end"/>
    </w:r>
  </w:p>
  <w:p w:rsidR="00930C18" w:rsidRPr="001F4D98" w:rsidRDefault="00930C18" w:rsidP="001E5EDA">
    <w:pPr>
      <w:pStyle w:val="Heading1"/>
      <w:rPr>
        <w:rFonts w:cs="Arial"/>
      </w:rPr>
    </w:pPr>
    <w:r w:rsidRPr="001F4D98">
      <w:rPr>
        <w:rFonts w:cs="Arial"/>
      </w:rPr>
      <w:fldChar w:fldCharType="begin"/>
    </w:r>
    <w:r w:rsidRPr="001F4D98">
      <w:rPr>
        <w:rFonts w:cs="Arial"/>
      </w:rPr>
      <w:instrText xml:space="preserve"> TITLE  \* FirstCap  \* MERGEFORMAT </w:instrText>
    </w:r>
    <w:r w:rsidRPr="001F4D98">
      <w:rPr>
        <w:rFonts w:cs="Arial"/>
      </w:rPr>
      <w:fldChar w:fldCharType="separate"/>
    </w:r>
    <w:r w:rsidR="00255BAE">
      <w:rPr>
        <w:rFonts w:cs="Arial"/>
      </w:rPr>
      <w:t>Mobile cleaning and trade businesses</w:t>
    </w:r>
    <w:r w:rsidRPr="001F4D98">
      <w:rPr>
        <w:rFonts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5F6" w:rsidRPr="007F65F6" w:rsidRDefault="007F65F6" w:rsidP="001E5EDA">
    <w:pPr>
      <w:pStyle w:val="Heading1"/>
      <w:rPr>
        <w:rFonts w:cs="Arial"/>
        <w:color w:val="auto"/>
      </w:rPr>
    </w:pPr>
    <w:r w:rsidRPr="007F65F6">
      <w:rPr>
        <w:rFonts w:cs="Arial"/>
        <w:color w:val="auto"/>
      </w:rPr>
      <w:fldChar w:fldCharType="begin"/>
    </w:r>
    <w:r w:rsidRPr="007F65F6">
      <w:rPr>
        <w:rFonts w:cs="Arial"/>
        <w:color w:val="auto"/>
      </w:rPr>
      <w:instrText xml:space="preserve"> TITLE  \* FirstCap  \* MERGEFORMAT </w:instrText>
    </w:r>
    <w:r w:rsidRPr="007F65F6">
      <w:rPr>
        <w:rFonts w:cs="Arial"/>
        <w:color w:val="auto"/>
      </w:rPr>
      <w:fldChar w:fldCharType="separate"/>
    </w:r>
    <w:r w:rsidRPr="007F65F6">
      <w:rPr>
        <w:rFonts w:cs="Arial"/>
        <w:color w:val="auto"/>
      </w:rPr>
      <w:t>Bark</w:t>
    </w:r>
    <w:r w:rsidRPr="001F4D98">
      <w:rPr>
        <w:rFonts w:cs="Arial"/>
        <w:noProof/>
        <w:lang w:eastAsia="en-AU"/>
      </w:rPr>
      <mc:AlternateContent>
        <mc:Choice Requires="wps">
          <w:drawing>
            <wp:anchor distT="4294967295" distB="4294967295" distL="114300" distR="114300" simplePos="0" relativeHeight="251664896" behindDoc="0" locked="0" layoutInCell="1" allowOverlap="1" wp14:anchorId="41DCFD0B" wp14:editId="55E45BDF">
              <wp:simplePos x="0" y="0"/>
              <wp:positionH relativeFrom="page">
                <wp:posOffset>0</wp:posOffset>
              </wp:positionH>
              <wp:positionV relativeFrom="page">
                <wp:posOffset>745490</wp:posOffset>
              </wp:positionV>
              <wp:extent cx="7560000" cy="0"/>
              <wp:effectExtent l="0" t="19050" r="3175" b="19050"/>
              <wp:wrapNone/>
              <wp:docPr id="1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38100">
                        <a:solidFill>
                          <a:srgbClr val="3A5F8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D67C22" id="_x0000_t32" coordsize="21600,21600" o:spt="32" o:oned="t" path="m,l21600,21600e" filled="f">
              <v:path arrowok="t" fillok="f" o:connecttype="none"/>
              <o:lock v:ext="edit" shapetype="t"/>
            </v:shapetype>
            <v:shape id="AutoShape 17" o:spid="_x0000_s1026" type="#_x0000_t32" style="position:absolute;margin-left:0;margin-top:58.7pt;width:595.3pt;height:0;z-index:251664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nkHIQIAAD4EAAAOAAAAZHJzL2Uyb0RvYy54bWysU02P2jAQvVfqf7B8hyQQPjYirFACvWy7&#10;SLv9AcZ2EquJbdmGgKr+944NQbvbS1WVgxlnZt68mXlePZ67Fp24sULJHCfjGCMuqWJC1jn+/rob&#10;LTGyjkhGWiV5ji/c4sf150+rXmd8ohrVMm4QgEib9TrHjXM6iyJLG94RO1aaS3BWynTEwdXUETOk&#10;B/SujSZxPI96ZZg2inJr4Wt5deJ1wK8qTt1zVVnuUJtj4ObCacJ58Ge0XpGsNkQ3gt5okH9g0REh&#10;oegdqiSOoKMRf0B1ghplVeXGVHWRqipBeegBukniD928NETz0AsMx+r7mOz/g6XfTnuDBIPdpRhJ&#10;0sGONkenQmmULPyAem0ziCvk3vgW6Vm+6CdFf1gkVdEQWfMQ/XrRkJz4jOhdir9YDWUO/VfFIIZA&#10;gTCtc2U6DwlzQOewlMt9KfzsEIWPi9k8hh9GdPBFJBsStbHuC1cd8kaOrTNE1I0rlJSwemWSUIac&#10;nqzztEg2JPiqUu1E2wYFtBL1OZ4uEyjkXVa1gnlvuJj6ULQGnQiIaLqZ7Za70OSHMKOOkgW0hhO2&#10;vdmOiPZqQ/VWejzoDPjcrKtKfj7ED9vldpmO0sl8O0rjshxtdkU6mu+SxayclkVRJr88tSTNGsEY&#10;l57doNgk/TtF3N7OVWt3zd7nEL1HDwMDssN/IB1W67d51cVBscveDCsHkYbg24Pyr+DtHey3z379&#10;GwAA//8DAFBLAwQUAAYACAAAACEA4QSL8doAAAAJAQAADwAAAGRycy9kb3ducmV2LnhtbEyPwU7D&#10;MBBE70j8g7VI3KgdWhUIcaoKBJwpFeK4jU0ciNeRvWnD3+NKSOW4M6PZN9Vq8r3Y25i6QBqKmQJh&#10;qQmmo1bD9u3p6hZEYiSDfSCr4ccmWNXnZxWWJhzo1e433IpcQqlEDY55KKVMjbMe0ywMlrL3GaJH&#10;zmdspYl4yOW+l9dKLaXHjvIHh4N9cLb53oxew7hw2/nHfM3vj3F8+VKKn1Gy1pcX0/oeBNuJT2E4&#10;4md0qDPTLoxkkug15CGc1eJmAeJoF3dqCWL3J8m6kv8X1L8AAAD//wMAUEsBAi0AFAAGAAgAAAAh&#10;ALaDOJL+AAAA4QEAABMAAAAAAAAAAAAAAAAAAAAAAFtDb250ZW50X1R5cGVzXS54bWxQSwECLQAU&#10;AAYACAAAACEAOP0h/9YAAACUAQAACwAAAAAAAAAAAAAAAAAvAQAAX3JlbHMvLnJlbHNQSwECLQAU&#10;AAYACAAAACEAjmZ5ByECAAA+BAAADgAAAAAAAAAAAAAAAAAuAgAAZHJzL2Uyb0RvYy54bWxQSwEC&#10;LQAUAAYACAAAACEA4QSL8doAAAAJAQAADwAAAAAAAAAAAAAAAAB7BAAAZHJzL2Rvd25yZXYueG1s&#10;UEsFBgAAAAAEAAQA8wAAAIIFAAAAAA==&#10;" strokecolor="#3a5f8f" strokeweight="3pt">
              <w10:wrap anchorx="page" anchory="page"/>
            </v:shape>
          </w:pict>
        </mc:Fallback>
      </mc:AlternateContent>
    </w:r>
    <w:r w:rsidRPr="007F65F6">
      <w:rPr>
        <w:rFonts w:cs="Arial"/>
        <w:color w:val="auto"/>
      </w:rPr>
      <w:t>ing Dogs - A dog owners view</w:t>
    </w:r>
    <w:r w:rsidRPr="007F65F6">
      <w:rPr>
        <w:rFonts w:cs="Arial"/>
        <w:color w:val="auto"/>
      </w:rPr>
      <w:fldChar w:fldCharType="end"/>
    </w:r>
    <w:r w:rsidR="00932FEF" w:rsidRPr="001F4D98">
      <w:rPr>
        <w:rFonts w:cs="Arial"/>
        <w:noProof/>
        <w:lang w:eastAsia="en-AU"/>
      </w:rPr>
      <mc:AlternateContent>
        <mc:Choice Requires="wps">
          <w:drawing>
            <wp:anchor distT="0" distB="0" distL="114300" distR="114300" simplePos="0" relativeHeight="251666944" behindDoc="0" locked="0" layoutInCell="1" allowOverlap="1" wp14:anchorId="34A561CA" wp14:editId="47A54BD0">
              <wp:simplePos x="0" y="0"/>
              <wp:positionH relativeFrom="page">
                <wp:posOffset>0</wp:posOffset>
              </wp:positionH>
              <wp:positionV relativeFrom="page">
                <wp:posOffset>702310</wp:posOffset>
              </wp:positionV>
              <wp:extent cx="7560000" cy="0"/>
              <wp:effectExtent l="0" t="0" r="22225" b="1905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000" cy="0"/>
                      </a:xfrm>
                      <a:prstGeom prst="straightConnector1">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668E8" id="AutoShape 16" o:spid="_x0000_s1026" type="#_x0000_t32" style="position:absolute;margin-left:0;margin-top:55.3pt;width:595.3pt;height:0;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gYIgIAAD0EAAAOAAAAZHJzL2Uyb0RvYy54bWysU02P2jAQvVfqf7B8hyQssBARVtsEetlu&#10;kXb7A4ztJFYd27K9BFT1v3fsAC3tpaqag+OPmTdvZt6sHo6dRAdundCqwNk4xYgrqplQTYG/vG5H&#10;C4ycJ4oRqRUv8Ik7/LB+/27Vm5xPdKsl4xYBiHJ5bwrcem/yJHG05R1xY224gsda2454ONomYZb0&#10;gN7JZJKm86TXlhmrKXcObqvhEa8jfl1z6j/XteMeyQIDNx9XG9d9WJP1iuSNJaYV9EyD/AOLjggF&#10;Qa9QFfEEvVnxB1QnqNVO135MdZfouhaUxxwgmyz9LZuXlhgec4HiOHMtk/t/sPT5sLNIsALfYaRI&#10;By16fPM6RkbZPNSnNy4Hs1LtbMiQHtWLedL0q0NKly1RDY/WrycDzlnwSG5cwsEZiLLvP2kGNgQC&#10;xGIda9sFSCgDOsaenK494UePKFzez+YpfBjRy1tC8oujsc5/5LpDYVNg5y0RTetLrRR0XtsshiGH&#10;J+cDLZJfHEJUpbdCyigAqVAP3JfpLI0eTkvBwmuwc7bZl9KiAwkaSj8EowHtxszqN8UiWssJ25z3&#10;ngg57CG6VAEPMgM+590gkm/LdLlZbBbT0XQy34ymaVWNHrfldDTfZvez6q4qyyr7Hqhl07wVjHEV&#10;2F0Em03/ThDn0RmkdpXstQ7JLXosGJC9/CPp2NrQzUEXe81OOxuqEboMGo3G53kKQ/DrOVr9nPr1&#10;DwAAAP//AwBQSwMEFAAGAAgAAAAhAI7NK0DaAAAACQEAAA8AAABkcnMvZG93bnJldi54bWxMj0FL&#10;xDAQhe+C/yGM4M1NK1jc2nQRQRfBi1XwOtuMbTGZlCTbdv31piDobea94c33qt1ijZjIh8GxgnyT&#10;gSBunR64U/D+9nh1CyJEZI3GMSk4UYBdfX5WYandzK80NbETKYRDiQr6GMdSytD2ZDFs3EicvE/n&#10;Lca0+k5qj3MKt0ZeZ1khLQ6cPvQ40kNP7VdztAp88fzRmGLr8n07zaeb/dP3y2CVurxY7u9ARFri&#10;3zGs+Akd6sR0cEfWQRgFqUhMap4VIFY7367T4VeSdSX/N6h/AAAA//8DAFBLAQItABQABgAIAAAA&#10;IQC2gziS/gAAAOEBAAATAAAAAAAAAAAAAAAAAAAAAABbQ29udGVudF9UeXBlc10ueG1sUEsBAi0A&#10;FAAGAAgAAAAhADj9If/WAAAAlAEAAAsAAAAAAAAAAAAAAAAALwEAAF9yZWxzLy5yZWxzUEsBAi0A&#10;FAAGAAgAAAAhAFrASBgiAgAAPQQAAA4AAAAAAAAAAAAAAAAALgIAAGRycy9lMm9Eb2MueG1sUEsB&#10;Ai0AFAAGAAgAAAAhAI7NK0DaAAAACQEAAA8AAAAAAAAAAAAAAAAAfAQAAGRycy9kb3ducmV2Lnht&#10;bFBLBQYAAAAABAAEAPMAAACDBQAAAAA=&#10;" strokecolor="#00b050" strokeweight="1.5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3148F"/>
    <w:multiLevelType w:val="hybridMultilevel"/>
    <w:tmpl w:val="D0166C20"/>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8ED0281"/>
    <w:multiLevelType w:val="hybridMultilevel"/>
    <w:tmpl w:val="769EFBA8"/>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08243FD"/>
    <w:multiLevelType w:val="hybridMultilevel"/>
    <w:tmpl w:val="57085A28"/>
    <w:lvl w:ilvl="0" w:tplc="42EA9660">
      <w:start w:val="1"/>
      <w:numFmt w:val="bullet"/>
      <w:pStyle w:val="Caption"/>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29C825AC"/>
    <w:multiLevelType w:val="hybridMultilevel"/>
    <w:tmpl w:val="EF26124E"/>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B435E88"/>
    <w:multiLevelType w:val="hybridMultilevel"/>
    <w:tmpl w:val="AC526948"/>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4B4905CC"/>
    <w:multiLevelType w:val="hybridMultilevel"/>
    <w:tmpl w:val="1772F048"/>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735D06BA"/>
    <w:multiLevelType w:val="hybridMultilevel"/>
    <w:tmpl w:val="74CE8C4A"/>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7D782B36"/>
    <w:multiLevelType w:val="hybridMultilevel"/>
    <w:tmpl w:val="E14E1BBA"/>
    <w:lvl w:ilvl="0" w:tplc="604E03FC">
      <w:start w:val="1"/>
      <w:numFmt w:val="bullet"/>
      <w:lvlText w:val=""/>
      <w:lvlJc w:val="left"/>
      <w:pPr>
        <w:ind w:left="360" w:hanging="360"/>
      </w:pPr>
      <w:rPr>
        <w:rFonts w:ascii="Wingdings" w:hAnsi="Wingdings" w:hint="default"/>
        <w:color w:val="3A5F8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7"/>
  </w:num>
  <w:num w:numId="4">
    <w:abstractNumId w:val="1"/>
  </w:num>
  <w:num w:numId="5">
    <w:abstractNumId w:val="6"/>
  </w:num>
  <w:num w:numId="6">
    <w:abstractNumId w:val="5"/>
  </w:num>
  <w:num w:numId="7">
    <w:abstractNumId w:val="4"/>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attachedTemplate r:id="rId1"/>
  <w:documentProtection w:edit="readOnly" w:enforcement="1" w:cryptProviderType="rsaAES" w:cryptAlgorithmClass="hash" w:cryptAlgorithmType="typeAny" w:cryptAlgorithmSid="14" w:cryptSpinCount="100000" w:hash="tRvH663pQY+Oh77HEpbgHVxxmDYuM5sNh07vEB+fYVYfdYae2Ce9I+1j4k/zbC+Dv3PcR7dFLQf6o8+ZrzpCDA==" w:salt="8bMZ61zSAKyrfPa3BIsJOg=="/>
  <w:defaultTabStop w:val="720"/>
  <w:drawingGridHorizontalSpacing w:val="181"/>
  <w:drawingGridVerticalSpacing w:val="181"/>
  <w:characterSpacingControl w:val="doNotCompress"/>
  <w:hdrShapeDefaults>
    <o:shapedefaults v:ext="edit" spidmax="46081">
      <o:colormru v:ext="edit" colors="#3a2dc1,#3a2d8f,#3a5f8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BB"/>
    <w:rsid w:val="0000543D"/>
    <w:rsid w:val="00010256"/>
    <w:rsid w:val="00012993"/>
    <w:rsid w:val="00015C5B"/>
    <w:rsid w:val="00024172"/>
    <w:rsid w:val="00052255"/>
    <w:rsid w:val="00071838"/>
    <w:rsid w:val="000A0021"/>
    <w:rsid w:val="000C524E"/>
    <w:rsid w:val="000C644B"/>
    <w:rsid w:val="000E7994"/>
    <w:rsid w:val="000F06A7"/>
    <w:rsid w:val="000F241F"/>
    <w:rsid w:val="00123598"/>
    <w:rsid w:val="001314CD"/>
    <w:rsid w:val="00132FE2"/>
    <w:rsid w:val="00133658"/>
    <w:rsid w:val="00147DBB"/>
    <w:rsid w:val="00152CF6"/>
    <w:rsid w:val="00177217"/>
    <w:rsid w:val="001A46EB"/>
    <w:rsid w:val="001E5EDA"/>
    <w:rsid w:val="001F4D98"/>
    <w:rsid w:val="00201BCE"/>
    <w:rsid w:val="002258CB"/>
    <w:rsid w:val="00230ACF"/>
    <w:rsid w:val="0023724D"/>
    <w:rsid w:val="00243201"/>
    <w:rsid w:val="00246585"/>
    <w:rsid w:val="00255BAE"/>
    <w:rsid w:val="002577EC"/>
    <w:rsid w:val="00291DF7"/>
    <w:rsid w:val="00292D6E"/>
    <w:rsid w:val="002A5B8D"/>
    <w:rsid w:val="002B4AAF"/>
    <w:rsid w:val="002B4C93"/>
    <w:rsid w:val="002E4646"/>
    <w:rsid w:val="002E7D2F"/>
    <w:rsid w:val="002F7A68"/>
    <w:rsid w:val="0032478A"/>
    <w:rsid w:val="003253E2"/>
    <w:rsid w:val="00360E43"/>
    <w:rsid w:val="00372491"/>
    <w:rsid w:val="003A3366"/>
    <w:rsid w:val="003E0F43"/>
    <w:rsid w:val="003F5256"/>
    <w:rsid w:val="003F731B"/>
    <w:rsid w:val="00404C54"/>
    <w:rsid w:val="00410AEB"/>
    <w:rsid w:val="00411487"/>
    <w:rsid w:val="00411A58"/>
    <w:rsid w:val="00424FBC"/>
    <w:rsid w:val="00436FD0"/>
    <w:rsid w:val="00450E16"/>
    <w:rsid w:val="00465AC7"/>
    <w:rsid w:val="00481C4B"/>
    <w:rsid w:val="00497668"/>
    <w:rsid w:val="004D3B33"/>
    <w:rsid w:val="004E23F0"/>
    <w:rsid w:val="004E3D44"/>
    <w:rsid w:val="004F6280"/>
    <w:rsid w:val="00510001"/>
    <w:rsid w:val="00513D8E"/>
    <w:rsid w:val="005217AE"/>
    <w:rsid w:val="00521EC9"/>
    <w:rsid w:val="005615EB"/>
    <w:rsid w:val="005A3ECC"/>
    <w:rsid w:val="005A7668"/>
    <w:rsid w:val="005E4E50"/>
    <w:rsid w:val="005F6429"/>
    <w:rsid w:val="005F797E"/>
    <w:rsid w:val="00614F0E"/>
    <w:rsid w:val="00616561"/>
    <w:rsid w:val="006226D4"/>
    <w:rsid w:val="006D51AC"/>
    <w:rsid w:val="007131BE"/>
    <w:rsid w:val="0072392A"/>
    <w:rsid w:val="00730F4D"/>
    <w:rsid w:val="00735902"/>
    <w:rsid w:val="00736D31"/>
    <w:rsid w:val="007408B9"/>
    <w:rsid w:val="007419E6"/>
    <w:rsid w:val="00756415"/>
    <w:rsid w:val="00772BE1"/>
    <w:rsid w:val="00776E41"/>
    <w:rsid w:val="007855F9"/>
    <w:rsid w:val="007A0D82"/>
    <w:rsid w:val="007A696E"/>
    <w:rsid w:val="007B4470"/>
    <w:rsid w:val="007C6AEA"/>
    <w:rsid w:val="007C70C8"/>
    <w:rsid w:val="007D5BA4"/>
    <w:rsid w:val="007F65F6"/>
    <w:rsid w:val="008214B3"/>
    <w:rsid w:val="00831D8B"/>
    <w:rsid w:val="00865F6B"/>
    <w:rsid w:val="00874E9A"/>
    <w:rsid w:val="008B3D91"/>
    <w:rsid w:val="008C32C7"/>
    <w:rsid w:val="008C5215"/>
    <w:rsid w:val="008F5D1E"/>
    <w:rsid w:val="008F7577"/>
    <w:rsid w:val="00902938"/>
    <w:rsid w:val="00910F06"/>
    <w:rsid w:val="00930A5A"/>
    <w:rsid w:val="00930C18"/>
    <w:rsid w:val="00932FEF"/>
    <w:rsid w:val="00936C3C"/>
    <w:rsid w:val="00995022"/>
    <w:rsid w:val="009C6A4B"/>
    <w:rsid w:val="009F603C"/>
    <w:rsid w:val="00A22213"/>
    <w:rsid w:val="00A625D0"/>
    <w:rsid w:val="00A667F4"/>
    <w:rsid w:val="00A737CD"/>
    <w:rsid w:val="00A827B3"/>
    <w:rsid w:val="00A828FD"/>
    <w:rsid w:val="00AD72BC"/>
    <w:rsid w:val="00AE176A"/>
    <w:rsid w:val="00AE4919"/>
    <w:rsid w:val="00B32083"/>
    <w:rsid w:val="00B846CE"/>
    <w:rsid w:val="00BB4BB9"/>
    <w:rsid w:val="00BC544A"/>
    <w:rsid w:val="00BD3CD2"/>
    <w:rsid w:val="00C02CFA"/>
    <w:rsid w:val="00C16DC3"/>
    <w:rsid w:val="00C33EA5"/>
    <w:rsid w:val="00C50AD4"/>
    <w:rsid w:val="00C632C1"/>
    <w:rsid w:val="00CB346D"/>
    <w:rsid w:val="00CC3835"/>
    <w:rsid w:val="00CD48F5"/>
    <w:rsid w:val="00CF1F9C"/>
    <w:rsid w:val="00D02E3F"/>
    <w:rsid w:val="00D22271"/>
    <w:rsid w:val="00D31770"/>
    <w:rsid w:val="00D413C9"/>
    <w:rsid w:val="00D474FE"/>
    <w:rsid w:val="00D81519"/>
    <w:rsid w:val="00D8733F"/>
    <w:rsid w:val="00D94DB4"/>
    <w:rsid w:val="00DC7972"/>
    <w:rsid w:val="00DD1194"/>
    <w:rsid w:val="00DF2728"/>
    <w:rsid w:val="00DF2D97"/>
    <w:rsid w:val="00E12863"/>
    <w:rsid w:val="00E14D43"/>
    <w:rsid w:val="00E17740"/>
    <w:rsid w:val="00E22E40"/>
    <w:rsid w:val="00E241BA"/>
    <w:rsid w:val="00E25413"/>
    <w:rsid w:val="00E659C9"/>
    <w:rsid w:val="00E81A70"/>
    <w:rsid w:val="00EE7DBB"/>
    <w:rsid w:val="00F040CA"/>
    <w:rsid w:val="00F0720D"/>
    <w:rsid w:val="00F244DF"/>
    <w:rsid w:val="00F32AAF"/>
    <w:rsid w:val="00F34B4B"/>
    <w:rsid w:val="00F37111"/>
    <w:rsid w:val="00F4159A"/>
    <w:rsid w:val="00F56E85"/>
    <w:rsid w:val="00F629FC"/>
    <w:rsid w:val="00F81F81"/>
    <w:rsid w:val="00FC4F56"/>
    <w:rsid w:val="00FD1537"/>
    <w:rsid w:val="00FE5CE1"/>
    <w:rsid w:val="00FF7A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6081">
      <o:colormru v:ext="edit" colors="#3a2dc1,#3a2d8f,#3a5f8f"/>
    </o:shapedefaults>
    <o:shapelayout v:ext="edit">
      <o:idmap v:ext="edit" data="1"/>
    </o:shapelayout>
  </w:shapeDefaults>
  <w:decimalSymbol w:val="."/>
  <w:listSeparator w:val=","/>
  <w14:docId w14:val="667FF772"/>
  <w15:docId w15:val="{59BC6EF5-9F1A-4EBF-A7BD-279F58119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FEF"/>
    <w:pPr>
      <w:spacing w:after="120" w:line="276" w:lineRule="auto"/>
    </w:pPr>
    <w:rPr>
      <w:rFonts w:ascii="Arial" w:hAnsi="Arial"/>
      <w:szCs w:val="22"/>
      <w:lang w:eastAsia="en-US"/>
    </w:rPr>
  </w:style>
  <w:style w:type="paragraph" w:styleId="Heading1">
    <w:name w:val="heading 1"/>
    <w:basedOn w:val="Normal"/>
    <w:next w:val="Normal"/>
    <w:link w:val="Heading1Char"/>
    <w:uiPriority w:val="9"/>
    <w:qFormat/>
    <w:rsid w:val="00012993"/>
    <w:pPr>
      <w:keepNext/>
      <w:spacing w:after="240"/>
      <w:outlineLvl w:val="0"/>
    </w:pPr>
    <w:rPr>
      <w:rFonts w:eastAsia="Times New Roman"/>
      <w:b/>
      <w:bCs/>
      <w:color w:val="FFFFFF"/>
      <w:kern w:val="32"/>
      <w:sz w:val="32"/>
      <w:szCs w:val="32"/>
    </w:rPr>
  </w:style>
  <w:style w:type="paragraph" w:styleId="Heading2">
    <w:name w:val="heading 2"/>
    <w:basedOn w:val="Normal"/>
    <w:next w:val="Normal"/>
    <w:link w:val="Heading2Char"/>
    <w:uiPriority w:val="9"/>
    <w:unhideWhenUsed/>
    <w:qFormat/>
    <w:rsid w:val="00481C4B"/>
    <w:pPr>
      <w:keepNext/>
      <w:spacing w:before="100" w:beforeAutospacing="1"/>
      <w:outlineLvl w:val="1"/>
    </w:pPr>
    <w:rPr>
      <w:rFonts w:eastAsia="Times New Roman"/>
      <w:b/>
      <w:bCs/>
      <w:iCs/>
      <w:color w:val="3A5F8F"/>
      <w:sz w:val="24"/>
      <w:szCs w:val="28"/>
    </w:rPr>
  </w:style>
  <w:style w:type="paragraph" w:styleId="Heading3">
    <w:name w:val="heading 3"/>
    <w:basedOn w:val="Normal"/>
    <w:next w:val="Normal"/>
    <w:link w:val="Heading3Char"/>
    <w:uiPriority w:val="9"/>
    <w:unhideWhenUsed/>
    <w:qFormat/>
    <w:rsid w:val="00497668"/>
    <w:pPr>
      <w:keepNext/>
      <w:spacing w:before="240" w:after="60"/>
      <w:outlineLvl w:val="2"/>
    </w:pPr>
    <w:rPr>
      <w:rFonts w:eastAsia="Times New Roman"/>
      <w:b/>
      <w:bCs/>
      <w:sz w:val="22"/>
      <w:szCs w:val="24"/>
    </w:rPr>
  </w:style>
  <w:style w:type="paragraph" w:styleId="Heading4">
    <w:name w:val="heading 4"/>
    <w:basedOn w:val="Normal"/>
    <w:next w:val="Normal"/>
    <w:link w:val="Heading4Char"/>
    <w:uiPriority w:val="9"/>
    <w:unhideWhenUsed/>
    <w:qFormat/>
    <w:rsid w:val="00AE176A"/>
    <w:pPr>
      <w:keepNext/>
      <w:spacing w:before="240" w:after="60"/>
      <w:outlineLvl w:val="3"/>
    </w:pPr>
    <w:rPr>
      <w:rFonts w:eastAsia="Times New Roman"/>
      <w:b/>
      <w:bCs/>
      <w:i/>
    </w:rPr>
  </w:style>
  <w:style w:type="paragraph" w:styleId="Heading5">
    <w:name w:val="heading 5"/>
    <w:basedOn w:val="Normal"/>
    <w:next w:val="Normal"/>
    <w:link w:val="Heading5Char"/>
    <w:uiPriority w:val="9"/>
    <w:unhideWhenUsed/>
    <w:qFormat/>
    <w:rsid w:val="00C02CFA"/>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C02CFA"/>
    <w:p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C02CFA"/>
    <w:p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C02CFA"/>
    <w:p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C02CFA"/>
    <w:p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7DBB"/>
    <w:pPr>
      <w:tabs>
        <w:tab w:val="center" w:pos="4513"/>
        <w:tab w:val="right" w:pos="9026"/>
      </w:tabs>
    </w:pPr>
  </w:style>
  <w:style w:type="character" w:customStyle="1" w:styleId="HeaderChar">
    <w:name w:val="Header Char"/>
    <w:link w:val="Header"/>
    <w:uiPriority w:val="99"/>
    <w:rsid w:val="00EE7DBB"/>
    <w:rPr>
      <w:sz w:val="22"/>
      <w:szCs w:val="22"/>
      <w:lang w:eastAsia="en-US"/>
    </w:rPr>
  </w:style>
  <w:style w:type="paragraph" w:styleId="Footer">
    <w:name w:val="footer"/>
    <w:basedOn w:val="Normal"/>
    <w:link w:val="FooterChar"/>
    <w:uiPriority w:val="99"/>
    <w:unhideWhenUsed/>
    <w:rsid w:val="00EE7DBB"/>
    <w:pPr>
      <w:tabs>
        <w:tab w:val="center" w:pos="4513"/>
        <w:tab w:val="right" w:pos="9026"/>
      </w:tabs>
    </w:pPr>
  </w:style>
  <w:style w:type="character" w:customStyle="1" w:styleId="FooterChar">
    <w:name w:val="Footer Char"/>
    <w:link w:val="Footer"/>
    <w:uiPriority w:val="99"/>
    <w:rsid w:val="00EE7DBB"/>
    <w:rPr>
      <w:sz w:val="22"/>
      <w:szCs w:val="22"/>
      <w:lang w:eastAsia="en-US"/>
    </w:rPr>
  </w:style>
  <w:style w:type="paragraph" w:styleId="BalloonText">
    <w:name w:val="Balloon Text"/>
    <w:basedOn w:val="Normal"/>
    <w:link w:val="BalloonTextChar"/>
    <w:uiPriority w:val="99"/>
    <w:semiHidden/>
    <w:unhideWhenUsed/>
    <w:rsid w:val="00EE7DB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E7DBB"/>
    <w:rPr>
      <w:rFonts w:ascii="Tahoma" w:hAnsi="Tahoma" w:cs="Tahoma"/>
      <w:sz w:val="16"/>
      <w:szCs w:val="16"/>
      <w:lang w:eastAsia="en-US"/>
    </w:rPr>
  </w:style>
  <w:style w:type="character" w:customStyle="1" w:styleId="Heading1Char">
    <w:name w:val="Heading 1 Char"/>
    <w:link w:val="Heading1"/>
    <w:uiPriority w:val="9"/>
    <w:rsid w:val="00012993"/>
    <w:rPr>
      <w:rFonts w:ascii="Arial" w:eastAsia="Times New Roman" w:hAnsi="Arial"/>
      <w:b/>
      <w:bCs/>
      <w:color w:val="FFFFFF"/>
      <w:kern w:val="32"/>
      <w:sz w:val="32"/>
      <w:szCs w:val="32"/>
      <w:lang w:eastAsia="en-US"/>
    </w:rPr>
  </w:style>
  <w:style w:type="character" w:customStyle="1" w:styleId="Heading2Char">
    <w:name w:val="Heading 2 Char"/>
    <w:link w:val="Heading2"/>
    <w:uiPriority w:val="9"/>
    <w:rsid w:val="00481C4B"/>
    <w:rPr>
      <w:rFonts w:ascii="Arial" w:eastAsia="Times New Roman" w:hAnsi="Arial"/>
      <w:b/>
      <w:bCs/>
      <w:iCs/>
      <w:color w:val="3A5F8F"/>
      <w:sz w:val="24"/>
      <w:szCs w:val="28"/>
      <w:lang w:eastAsia="en-US"/>
    </w:rPr>
  </w:style>
  <w:style w:type="character" w:customStyle="1" w:styleId="Heading3Char">
    <w:name w:val="Heading 3 Char"/>
    <w:link w:val="Heading3"/>
    <w:uiPriority w:val="9"/>
    <w:rsid w:val="00497668"/>
    <w:rPr>
      <w:rFonts w:ascii="Arial" w:eastAsia="Times New Roman" w:hAnsi="Arial"/>
      <w:b/>
      <w:bCs/>
      <w:sz w:val="22"/>
      <w:szCs w:val="24"/>
      <w:lang w:eastAsia="en-US"/>
    </w:rPr>
  </w:style>
  <w:style w:type="character" w:customStyle="1" w:styleId="Heading4Char">
    <w:name w:val="Heading 4 Char"/>
    <w:link w:val="Heading4"/>
    <w:uiPriority w:val="9"/>
    <w:rsid w:val="00AE176A"/>
    <w:rPr>
      <w:rFonts w:ascii="Arial" w:eastAsia="Times New Roman" w:hAnsi="Arial"/>
      <w:b/>
      <w:bCs/>
      <w:i/>
      <w:sz w:val="22"/>
      <w:szCs w:val="22"/>
      <w:lang w:eastAsia="en-US"/>
    </w:rPr>
  </w:style>
  <w:style w:type="paragraph" w:customStyle="1" w:styleId="TRIMRef">
    <w:name w:val="TRIM Ref"/>
    <w:basedOn w:val="Footer"/>
    <w:link w:val="TRIMRefChar"/>
    <w:qFormat/>
    <w:rsid w:val="00DD1194"/>
  </w:style>
  <w:style w:type="paragraph" w:customStyle="1" w:styleId="2ndPageTitle">
    <w:name w:val="2nd Page Title"/>
    <w:basedOn w:val="Header"/>
    <w:link w:val="2ndPageTitleChar"/>
    <w:qFormat/>
    <w:rsid w:val="00DD1194"/>
    <w:rPr>
      <w:noProof/>
    </w:rPr>
  </w:style>
  <w:style w:type="character" w:customStyle="1" w:styleId="TRIMRefChar">
    <w:name w:val="TRIM Ref Char"/>
    <w:link w:val="TRIMRef"/>
    <w:rsid w:val="00DD1194"/>
    <w:rPr>
      <w:sz w:val="22"/>
      <w:szCs w:val="22"/>
      <w:lang w:eastAsia="en-US"/>
    </w:rPr>
  </w:style>
  <w:style w:type="character" w:customStyle="1" w:styleId="2ndPageTitleChar">
    <w:name w:val="2nd Page Title Char"/>
    <w:link w:val="2ndPageTitle"/>
    <w:rsid w:val="00DD1194"/>
    <w:rPr>
      <w:noProof/>
      <w:sz w:val="22"/>
      <w:szCs w:val="22"/>
      <w:lang w:eastAsia="en-US"/>
    </w:rPr>
  </w:style>
  <w:style w:type="paragraph" w:customStyle="1" w:styleId="TableTextSCC">
    <w:name w:val="Table Text (SCC)"/>
    <w:basedOn w:val="BodyText"/>
    <w:link w:val="TableTextSCCChar"/>
    <w:rsid w:val="00D81519"/>
    <w:pPr>
      <w:spacing w:before="40" w:after="40" w:line="240" w:lineRule="auto"/>
    </w:pPr>
    <w:rPr>
      <w:rFonts w:eastAsia="Times New Roman"/>
      <w:szCs w:val="24"/>
    </w:rPr>
  </w:style>
  <w:style w:type="table" w:customStyle="1" w:styleId="TableStyle1SCCReversedHeader">
    <w:name w:val="Table Style 1 (SCC) Reversed Header"/>
    <w:basedOn w:val="TableNormal"/>
    <w:rsid w:val="00D81519"/>
    <w:pPr>
      <w:spacing w:before="40" w:after="40"/>
    </w:pPr>
    <w:rPr>
      <w:rFonts w:ascii="Arial" w:eastAsia="Times New Roman"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57" w:type="dxa"/>
        <w:right w:w="57" w:type="dxa"/>
      </w:tblCellMar>
    </w:tblPr>
    <w:tcPr>
      <w:shd w:val="clear" w:color="auto" w:fill="auto"/>
    </w:tcPr>
    <w:tblStylePr w:type="firstRow">
      <w:rPr>
        <w:rFonts w:ascii="Arial" w:hAnsi="Arial"/>
        <w:b/>
        <w:color w:val="FFFFFF"/>
        <w:sz w:val="20"/>
      </w:rPr>
      <w:tblPr/>
      <w:tcPr>
        <w:shd w:val="clear" w:color="auto" w:fill="000000"/>
      </w:tcPr>
    </w:tblStylePr>
  </w:style>
  <w:style w:type="character" w:customStyle="1" w:styleId="TableTextSCCChar">
    <w:name w:val="Table Text (SCC) Char"/>
    <w:link w:val="TableTextSCC"/>
    <w:rsid w:val="00D81519"/>
    <w:rPr>
      <w:rFonts w:ascii="Arial" w:eastAsia="Times New Roman" w:hAnsi="Arial"/>
      <w:sz w:val="22"/>
      <w:szCs w:val="24"/>
      <w:lang w:eastAsia="en-US"/>
    </w:rPr>
  </w:style>
  <w:style w:type="paragraph" w:styleId="BodyText">
    <w:name w:val="Body Text"/>
    <w:basedOn w:val="Normal"/>
    <w:link w:val="BodyTextChar"/>
    <w:uiPriority w:val="99"/>
    <w:semiHidden/>
    <w:unhideWhenUsed/>
    <w:rsid w:val="00D81519"/>
  </w:style>
  <w:style w:type="character" w:customStyle="1" w:styleId="BodyTextChar">
    <w:name w:val="Body Text Char"/>
    <w:link w:val="BodyText"/>
    <w:uiPriority w:val="99"/>
    <w:semiHidden/>
    <w:rsid w:val="00D81519"/>
    <w:rPr>
      <w:sz w:val="22"/>
      <w:szCs w:val="22"/>
      <w:lang w:eastAsia="en-US"/>
    </w:rPr>
  </w:style>
  <w:style w:type="character" w:customStyle="1" w:styleId="Heading5Char">
    <w:name w:val="Heading 5 Char"/>
    <w:link w:val="Heading5"/>
    <w:uiPriority w:val="9"/>
    <w:rsid w:val="00C02CFA"/>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C02CFA"/>
    <w:rPr>
      <w:rFonts w:ascii="Calibri" w:eastAsia="Times New Roman" w:hAnsi="Calibri" w:cs="Times New Roman"/>
      <w:b/>
      <w:bCs/>
      <w:sz w:val="22"/>
      <w:szCs w:val="22"/>
      <w:lang w:eastAsia="en-US"/>
    </w:rPr>
  </w:style>
  <w:style w:type="character" w:customStyle="1" w:styleId="Heading7Char">
    <w:name w:val="Heading 7 Char"/>
    <w:link w:val="Heading7"/>
    <w:uiPriority w:val="9"/>
    <w:semiHidden/>
    <w:rsid w:val="00C02CFA"/>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C02CFA"/>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C02CFA"/>
    <w:rPr>
      <w:rFonts w:ascii="Cambria" w:eastAsia="Times New Roman" w:hAnsi="Cambria" w:cs="Times New Roman"/>
      <w:sz w:val="22"/>
      <w:szCs w:val="22"/>
      <w:lang w:eastAsia="en-US"/>
    </w:rPr>
  </w:style>
  <w:style w:type="character" w:styleId="Strong">
    <w:name w:val="Strong"/>
    <w:aliases w:val="Heading 10"/>
    <w:qFormat/>
    <w:rsid w:val="00C02CFA"/>
    <w:rPr>
      <w:b/>
    </w:rPr>
  </w:style>
  <w:style w:type="paragraph" w:styleId="NoSpacing">
    <w:name w:val="No Spacing"/>
    <w:aliases w:val="Heading 11"/>
    <w:basedOn w:val="Heading8"/>
    <w:uiPriority w:val="1"/>
    <w:qFormat/>
    <w:rsid w:val="00C02CFA"/>
    <w:pPr>
      <w:spacing w:before="40" w:after="40" w:line="240" w:lineRule="auto"/>
    </w:pPr>
    <w:rPr>
      <w:rFonts w:ascii="Arial Bold" w:hAnsi="Arial Bold"/>
      <w:b/>
      <w:i w:val="0"/>
      <w:iCs w:val="0"/>
      <w:color w:val="FFFFFF"/>
      <w:sz w:val="20"/>
      <w:lang w:eastAsia="en-AU"/>
    </w:rPr>
  </w:style>
  <w:style w:type="character" w:styleId="SubtleReference">
    <w:name w:val="Subtle Reference"/>
    <w:uiPriority w:val="31"/>
    <w:qFormat/>
    <w:rsid w:val="00C02CFA"/>
  </w:style>
  <w:style w:type="character" w:styleId="SubtleEmphasis">
    <w:name w:val="Subtle Emphasis"/>
    <w:aliases w:val="Heading 12"/>
    <w:uiPriority w:val="19"/>
    <w:qFormat/>
    <w:rsid w:val="00C02CFA"/>
    <w:rPr>
      <w:b/>
    </w:rPr>
  </w:style>
  <w:style w:type="character" w:styleId="IntenseEmphasis">
    <w:name w:val="Intense Emphasis"/>
    <w:aliases w:val="Heading 13"/>
    <w:uiPriority w:val="21"/>
    <w:qFormat/>
    <w:rsid w:val="00C02CFA"/>
    <w:rPr>
      <w:b/>
    </w:rPr>
  </w:style>
  <w:style w:type="paragraph" w:styleId="Caption">
    <w:name w:val="caption"/>
    <w:aliases w:val="Bullets"/>
    <w:basedOn w:val="Normal"/>
    <w:next w:val="BodyText"/>
    <w:link w:val="CaptionChar"/>
    <w:qFormat/>
    <w:rsid w:val="00BD3CD2"/>
    <w:pPr>
      <w:numPr>
        <w:numId w:val="1"/>
      </w:numPr>
      <w:spacing w:before="40" w:after="40" w:line="288" w:lineRule="auto"/>
    </w:pPr>
    <w:rPr>
      <w:rFonts w:eastAsia="Times New Roman"/>
      <w:noProof/>
      <w:szCs w:val="24"/>
    </w:rPr>
  </w:style>
  <w:style w:type="character" w:styleId="Hyperlink">
    <w:name w:val="Hyperlink"/>
    <w:basedOn w:val="DefaultParagraphFont"/>
    <w:semiHidden/>
    <w:rsid w:val="00BD3CD2"/>
    <w:rPr>
      <w:color w:val="0000FF"/>
      <w:u w:val="single"/>
    </w:rPr>
  </w:style>
  <w:style w:type="paragraph" w:styleId="Title">
    <w:name w:val="Title"/>
    <w:basedOn w:val="TableTextSCC"/>
    <w:link w:val="TitleChar"/>
    <w:qFormat/>
    <w:rsid w:val="00BD3CD2"/>
    <w:rPr>
      <w:b/>
      <w:color w:val="FFFFFF"/>
      <w:lang w:eastAsia="en-AU"/>
    </w:rPr>
  </w:style>
  <w:style w:type="character" w:customStyle="1" w:styleId="TitleChar">
    <w:name w:val="Title Char"/>
    <w:basedOn w:val="DefaultParagraphFont"/>
    <w:link w:val="Title"/>
    <w:rsid w:val="00BD3CD2"/>
    <w:rPr>
      <w:rFonts w:ascii="Arial" w:eastAsia="Times New Roman" w:hAnsi="Arial"/>
      <w:b/>
      <w:color w:val="FFFFFF"/>
      <w:szCs w:val="24"/>
    </w:rPr>
  </w:style>
  <w:style w:type="character" w:customStyle="1" w:styleId="CaptionChar">
    <w:name w:val="Caption Char"/>
    <w:aliases w:val="Bullets Char"/>
    <w:basedOn w:val="DefaultParagraphFont"/>
    <w:link w:val="Caption"/>
    <w:rsid w:val="00BD3CD2"/>
    <w:rPr>
      <w:rFonts w:ascii="Arial" w:eastAsia="Times New Roman" w:hAnsi="Arial"/>
      <w:noProof/>
      <w:szCs w:val="24"/>
      <w:lang w:eastAsia="en-US"/>
    </w:rPr>
  </w:style>
  <w:style w:type="paragraph" w:customStyle="1" w:styleId="CaptionSCC">
    <w:name w:val="Caption (SCC)"/>
    <w:basedOn w:val="Normal"/>
    <w:link w:val="CaptionSCCChar"/>
    <w:rsid w:val="00BD3CD2"/>
    <w:pPr>
      <w:spacing w:before="40" w:after="40" w:line="240" w:lineRule="auto"/>
    </w:pPr>
    <w:rPr>
      <w:rFonts w:eastAsia="Times New Roman"/>
      <w:bCs/>
      <w:sz w:val="18"/>
      <w:szCs w:val="24"/>
      <w:lang w:eastAsia="en-AU"/>
    </w:rPr>
  </w:style>
  <w:style w:type="character" w:customStyle="1" w:styleId="CaptionSCCChar">
    <w:name w:val="Caption (SCC) Char"/>
    <w:basedOn w:val="DefaultParagraphFont"/>
    <w:link w:val="CaptionSCC"/>
    <w:rsid w:val="00BD3CD2"/>
    <w:rPr>
      <w:rFonts w:ascii="Arial" w:eastAsia="Times New Roman" w:hAnsi="Arial"/>
      <w:bCs/>
      <w:sz w:val="18"/>
      <w:szCs w:val="24"/>
    </w:rPr>
  </w:style>
  <w:style w:type="paragraph" w:customStyle="1" w:styleId="NormalChecklist">
    <w:name w:val="Normal (Checklist)"/>
    <w:basedOn w:val="Normal"/>
    <w:rsid w:val="007B4470"/>
    <w:pPr>
      <w:keepLines/>
      <w:spacing w:before="60" w:after="60" w:line="240" w:lineRule="auto"/>
    </w:pPr>
    <w:rPr>
      <w:rFonts w:eastAsia="Times New Roman"/>
      <w:szCs w:val="20"/>
    </w:rPr>
  </w:style>
  <w:style w:type="paragraph" w:styleId="ListParagraph">
    <w:name w:val="List Paragraph"/>
    <w:basedOn w:val="Normal"/>
    <w:uiPriority w:val="34"/>
    <w:qFormat/>
    <w:rsid w:val="00CC38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4135">
      <w:bodyDiv w:val="1"/>
      <w:marLeft w:val="0"/>
      <w:marRight w:val="0"/>
      <w:marTop w:val="0"/>
      <w:marBottom w:val="0"/>
      <w:divBdr>
        <w:top w:val="none" w:sz="0" w:space="0" w:color="auto"/>
        <w:left w:val="none" w:sz="0" w:space="0" w:color="auto"/>
        <w:bottom w:val="none" w:sz="0" w:space="0" w:color="auto"/>
        <w:right w:val="none" w:sz="0" w:space="0" w:color="auto"/>
      </w:divBdr>
    </w:div>
    <w:div w:id="208419782">
      <w:bodyDiv w:val="1"/>
      <w:marLeft w:val="0"/>
      <w:marRight w:val="0"/>
      <w:marTop w:val="0"/>
      <w:marBottom w:val="0"/>
      <w:divBdr>
        <w:top w:val="none" w:sz="0" w:space="0" w:color="auto"/>
        <w:left w:val="none" w:sz="0" w:space="0" w:color="auto"/>
        <w:bottom w:val="none" w:sz="0" w:space="0" w:color="auto"/>
        <w:right w:val="none" w:sz="0" w:space="0" w:color="auto"/>
      </w:divBdr>
    </w:div>
    <w:div w:id="214120840">
      <w:bodyDiv w:val="1"/>
      <w:marLeft w:val="0"/>
      <w:marRight w:val="0"/>
      <w:marTop w:val="0"/>
      <w:marBottom w:val="0"/>
      <w:divBdr>
        <w:top w:val="none" w:sz="0" w:space="0" w:color="auto"/>
        <w:left w:val="none" w:sz="0" w:space="0" w:color="auto"/>
        <w:bottom w:val="none" w:sz="0" w:space="0" w:color="auto"/>
        <w:right w:val="none" w:sz="0" w:space="0" w:color="auto"/>
      </w:divBdr>
    </w:div>
    <w:div w:id="224683752">
      <w:bodyDiv w:val="1"/>
      <w:marLeft w:val="0"/>
      <w:marRight w:val="0"/>
      <w:marTop w:val="0"/>
      <w:marBottom w:val="0"/>
      <w:divBdr>
        <w:top w:val="none" w:sz="0" w:space="0" w:color="auto"/>
        <w:left w:val="none" w:sz="0" w:space="0" w:color="auto"/>
        <w:bottom w:val="none" w:sz="0" w:space="0" w:color="auto"/>
        <w:right w:val="none" w:sz="0" w:space="0" w:color="auto"/>
      </w:divBdr>
    </w:div>
    <w:div w:id="289750362">
      <w:bodyDiv w:val="1"/>
      <w:marLeft w:val="0"/>
      <w:marRight w:val="0"/>
      <w:marTop w:val="0"/>
      <w:marBottom w:val="0"/>
      <w:divBdr>
        <w:top w:val="none" w:sz="0" w:space="0" w:color="auto"/>
        <w:left w:val="none" w:sz="0" w:space="0" w:color="auto"/>
        <w:bottom w:val="none" w:sz="0" w:space="0" w:color="auto"/>
        <w:right w:val="none" w:sz="0" w:space="0" w:color="auto"/>
      </w:divBdr>
    </w:div>
    <w:div w:id="399252462">
      <w:bodyDiv w:val="1"/>
      <w:marLeft w:val="0"/>
      <w:marRight w:val="0"/>
      <w:marTop w:val="0"/>
      <w:marBottom w:val="0"/>
      <w:divBdr>
        <w:top w:val="none" w:sz="0" w:space="0" w:color="auto"/>
        <w:left w:val="none" w:sz="0" w:space="0" w:color="auto"/>
        <w:bottom w:val="none" w:sz="0" w:space="0" w:color="auto"/>
        <w:right w:val="none" w:sz="0" w:space="0" w:color="auto"/>
      </w:divBdr>
    </w:div>
    <w:div w:id="466894010">
      <w:bodyDiv w:val="1"/>
      <w:marLeft w:val="0"/>
      <w:marRight w:val="0"/>
      <w:marTop w:val="0"/>
      <w:marBottom w:val="0"/>
      <w:divBdr>
        <w:top w:val="none" w:sz="0" w:space="0" w:color="auto"/>
        <w:left w:val="none" w:sz="0" w:space="0" w:color="auto"/>
        <w:bottom w:val="none" w:sz="0" w:space="0" w:color="auto"/>
        <w:right w:val="none" w:sz="0" w:space="0" w:color="auto"/>
      </w:divBdr>
    </w:div>
    <w:div w:id="491679009">
      <w:bodyDiv w:val="1"/>
      <w:marLeft w:val="0"/>
      <w:marRight w:val="0"/>
      <w:marTop w:val="0"/>
      <w:marBottom w:val="0"/>
      <w:divBdr>
        <w:top w:val="none" w:sz="0" w:space="0" w:color="auto"/>
        <w:left w:val="none" w:sz="0" w:space="0" w:color="auto"/>
        <w:bottom w:val="none" w:sz="0" w:space="0" w:color="auto"/>
        <w:right w:val="none" w:sz="0" w:space="0" w:color="auto"/>
      </w:divBdr>
    </w:div>
    <w:div w:id="559755750">
      <w:bodyDiv w:val="1"/>
      <w:marLeft w:val="0"/>
      <w:marRight w:val="0"/>
      <w:marTop w:val="0"/>
      <w:marBottom w:val="0"/>
      <w:divBdr>
        <w:top w:val="none" w:sz="0" w:space="0" w:color="auto"/>
        <w:left w:val="none" w:sz="0" w:space="0" w:color="auto"/>
        <w:bottom w:val="none" w:sz="0" w:space="0" w:color="auto"/>
        <w:right w:val="none" w:sz="0" w:space="0" w:color="auto"/>
      </w:divBdr>
    </w:div>
    <w:div w:id="569267019">
      <w:bodyDiv w:val="1"/>
      <w:marLeft w:val="0"/>
      <w:marRight w:val="0"/>
      <w:marTop w:val="0"/>
      <w:marBottom w:val="0"/>
      <w:divBdr>
        <w:top w:val="none" w:sz="0" w:space="0" w:color="auto"/>
        <w:left w:val="none" w:sz="0" w:space="0" w:color="auto"/>
        <w:bottom w:val="none" w:sz="0" w:space="0" w:color="auto"/>
        <w:right w:val="none" w:sz="0" w:space="0" w:color="auto"/>
      </w:divBdr>
    </w:div>
    <w:div w:id="594434216">
      <w:bodyDiv w:val="1"/>
      <w:marLeft w:val="0"/>
      <w:marRight w:val="0"/>
      <w:marTop w:val="0"/>
      <w:marBottom w:val="0"/>
      <w:divBdr>
        <w:top w:val="none" w:sz="0" w:space="0" w:color="auto"/>
        <w:left w:val="none" w:sz="0" w:space="0" w:color="auto"/>
        <w:bottom w:val="none" w:sz="0" w:space="0" w:color="auto"/>
        <w:right w:val="none" w:sz="0" w:space="0" w:color="auto"/>
      </w:divBdr>
    </w:div>
    <w:div w:id="667169798">
      <w:bodyDiv w:val="1"/>
      <w:marLeft w:val="0"/>
      <w:marRight w:val="0"/>
      <w:marTop w:val="0"/>
      <w:marBottom w:val="0"/>
      <w:divBdr>
        <w:top w:val="none" w:sz="0" w:space="0" w:color="auto"/>
        <w:left w:val="none" w:sz="0" w:space="0" w:color="auto"/>
        <w:bottom w:val="none" w:sz="0" w:space="0" w:color="auto"/>
        <w:right w:val="none" w:sz="0" w:space="0" w:color="auto"/>
      </w:divBdr>
    </w:div>
    <w:div w:id="727530857">
      <w:bodyDiv w:val="1"/>
      <w:marLeft w:val="0"/>
      <w:marRight w:val="0"/>
      <w:marTop w:val="0"/>
      <w:marBottom w:val="0"/>
      <w:divBdr>
        <w:top w:val="none" w:sz="0" w:space="0" w:color="auto"/>
        <w:left w:val="none" w:sz="0" w:space="0" w:color="auto"/>
        <w:bottom w:val="none" w:sz="0" w:space="0" w:color="auto"/>
        <w:right w:val="none" w:sz="0" w:space="0" w:color="auto"/>
      </w:divBdr>
    </w:div>
    <w:div w:id="843016928">
      <w:bodyDiv w:val="1"/>
      <w:marLeft w:val="0"/>
      <w:marRight w:val="0"/>
      <w:marTop w:val="0"/>
      <w:marBottom w:val="0"/>
      <w:divBdr>
        <w:top w:val="none" w:sz="0" w:space="0" w:color="auto"/>
        <w:left w:val="none" w:sz="0" w:space="0" w:color="auto"/>
        <w:bottom w:val="none" w:sz="0" w:space="0" w:color="auto"/>
        <w:right w:val="none" w:sz="0" w:space="0" w:color="auto"/>
      </w:divBdr>
    </w:div>
    <w:div w:id="896352703">
      <w:bodyDiv w:val="1"/>
      <w:marLeft w:val="0"/>
      <w:marRight w:val="0"/>
      <w:marTop w:val="0"/>
      <w:marBottom w:val="0"/>
      <w:divBdr>
        <w:top w:val="none" w:sz="0" w:space="0" w:color="auto"/>
        <w:left w:val="none" w:sz="0" w:space="0" w:color="auto"/>
        <w:bottom w:val="none" w:sz="0" w:space="0" w:color="auto"/>
        <w:right w:val="none" w:sz="0" w:space="0" w:color="auto"/>
      </w:divBdr>
    </w:div>
    <w:div w:id="1059673191">
      <w:bodyDiv w:val="1"/>
      <w:marLeft w:val="0"/>
      <w:marRight w:val="0"/>
      <w:marTop w:val="0"/>
      <w:marBottom w:val="0"/>
      <w:divBdr>
        <w:top w:val="none" w:sz="0" w:space="0" w:color="auto"/>
        <w:left w:val="none" w:sz="0" w:space="0" w:color="auto"/>
        <w:bottom w:val="none" w:sz="0" w:space="0" w:color="auto"/>
        <w:right w:val="none" w:sz="0" w:space="0" w:color="auto"/>
      </w:divBdr>
    </w:div>
    <w:div w:id="1144153245">
      <w:bodyDiv w:val="1"/>
      <w:marLeft w:val="0"/>
      <w:marRight w:val="0"/>
      <w:marTop w:val="0"/>
      <w:marBottom w:val="0"/>
      <w:divBdr>
        <w:top w:val="none" w:sz="0" w:space="0" w:color="auto"/>
        <w:left w:val="none" w:sz="0" w:space="0" w:color="auto"/>
        <w:bottom w:val="none" w:sz="0" w:space="0" w:color="auto"/>
        <w:right w:val="none" w:sz="0" w:space="0" w:color="auto"/>
      </w:divBdr>
    </w:div>
    <w:div w:id="1241257860">
      <w:bodyDiv w:val="1"/>
      <w:marLeft w:val="0"/>
      <w:marRight w:val="0"/>
      <w:marTop w:val="0"/>
      <w:marBottom w:val="0"/>
      <w:divBdr>
        <w:top w:val="none" w:sz="0" w:space="0" w:color="auto"/>
        <w:left w:val="none" w:sz="0" w:space="0" w:color="auto"/>
        <w:bottom w:val="none" w:sz="0" w:space="0" w:color="auto"/>
        <w:right w:val="none" w:sz="0" w:space="0" w:color="auto"/>
      </w:divBdr>
    </w:div>
    <w:div w:id="1399136166">
      <w:bodyDiv w:val="1"/>
      <w:marLeft w:val="0"/>
      <w:marRight w:val="0"/>
      <w:marTop w:val="0"/>
      <w:marBottom w:val="0"/>
      <w:divBdr>
        <w:top w:val="none" w:sz="0" w:space="0" w:color="auto"/>
        <w:left w:val="none" w:sz="0" w:space="0" w:color="auto"/>
        <w:bottom w:val="none" w:sz="0" w:space="0" w:color="auto"/>
        <w:right w:val="none" w:sz="0" w:space="0" w:color="auto"/>
      </w:divBdr>
    </w:div>
    <w:div w:id="1423792120">
      <w:bodyDiv w:val="1"/>
      <w:marLeft w:val="0"/>
      <w:marRight w:val="0"/>
      <w:marTop w:val="0"/>
      <w:marBottom w:val="0"/>
      <w:divBdr>
        <w:top w:val="none" w:sz="0" w:space="0" w:color="auto"/>
        <w:left w:val="none" w:sz="0" w:space="0" w:color="auto"/>
        <w:bottom w:val="none" w:sz="0" w:space="0" w:color="auto"/>
        <w:right w:val="none" w:sz="0" w:space="0" w:color="auto"/>
      </w:divBdr>
    </w:div>
    <w:div w:id="1523011531">
      <w:bodyDiv w:val="1"/>
      <w:marLeft w:val="0"/>
      <w:marRight w:val="0"/>
      <w:marTop w:val="0"/>
      <w:marBottom w:val="0"/>
      <w:divBdr>
        <w:top w:val="none" w:sz="0" w:space="0" w:color="auto"/>
        <w:left w:val="none" w:sz="0" w:space="0" w:color="auto"/>
        <w:bottom w:val="none" w:sz="0" w:space="0" w:color="auto"/>
        <w:right w:val="none" w:sz="0" w:space="0" w:color="auto"/>
      </w:divBdr>
    </w:div>
    <w:div w:id="1564295045">
      <w:bodyDiv w:val="1"/>
      <w:marLeft w:val="0"/>
      <w:marRight w:val="0"/>
      <w:marTop w:val="0"/>
      <w:marBottom w:val="0"/>
      <w:divBdr>
        <w:top w:val="none" w:sz="0" w:space="0" w:color="auto"/>
        <w:left w:val="none" w:sz="0" w:space="0" w:color="auto"/>
        <w:bottom w:val="none" w:sz="0" w:space="0" w:color="auto"/>
        <w:right w:val="none" w:sz="0" w:space="0" w:color="auto"/>
      </w:divBdr>
    </w:div>
    <w:div w:id="1634482705">
      <w:bodyDiv w:val="1"/>
      <w:marLeft w:val="0"/>
      <w:marRight w:val="0"/>
      <w:marTop w:val="0"/>
      <w:marBottom w:val="0"/>
      <w:divBdr>
        <w:top w:val="none" w:sz="0" w:space="0" w:color="auto"/>
        <w:left w:val="none" w:sz="0" w:space="0" w:color="auto"/>
        <w:bottom w:val="none" w:sz="0" w:space="0" w:color="auto"/>
        <w:right w:val="none" w:sz="0" w:space="0" w:color="auto"/>
      </w:divBdr>
    </w:div>
    <w:div w:id="1644046731">
      <w:bodyDiv w:val="1"/>
      <w:marLeft w:val="0"/>
      <w:marRight w:val="0"/>
      <w:marTop w:val="0"/>
      <w:marBottom w:val="0"/>
      <w:divBdr>
        <w:top w:val="none" w:sz="0" w:space="0" w:color="auto"/>
        <w:left w:val="none" w:sz="0" w:space="0" w:color="auto"/>
        <w:bottom w:val="none" w:sz="0" w:space="0" w:color="auto"/>
        <w:right w:val="none" w:sz="0" w:space="0" w:color="auto"/>
      </w:divBdr>
    </w:div>
    <w:div w:id="1695686333">
      <w:bodyDiv w:val="1"/>
      <w:marLeft w:val="0"/>
      <w:marRight w:val="0"/>
      <w:marTop w:val="0"/>
      <w:marBottom w:val="0"/>
      <w:divBdr>
        <w:top w:val="none" w:sz="0" w:space="0" w:color="auto"/>
        <w:left w:val="none" w:sz="0" w:space="0" w:color="auto"/>
        <w:bottom w:val="none" w:sz="0" w:space="0" w:color="auto"/>
        <w:right w:val="none" w:sz="0" w:space="0" w:color="auto"/>
      </w:divBdr>
    </w:div>
    <w:div w:id="1829010693">
      <w:bodyDiv w:val="1"/>
      <w:marLeft w:val="0"/>
      <w:marRight w:val="0"/>
      <w:marTop w:val="0"/>
      <w:marBottom w:val="0"/>
      <w:divBdr>
        <w:top w:val="none" w:sz="0" w:space="0" w:color="auto"/>
        <w:left w:val="none" w:sz="0" w:space="0" w:color="auto"/>
        <w:bottom w:val="none" w:sz="0" w:space="0" w:color="auto"/>
        <w:right w:val="none" w:sz="0" w:space="0" w:color="auto"/>
      </w:divBdr>
    </w:div>
    <w:div w:id="1846164933">
      <w:bodyDiv w:val="1"/>
      <w:marLeft w:val="0"/>
      <w:marRight w:val="0"/>
      <w:marTop w:val="0"/>
      <w:marBottom w:val="0"/>
      <w:divBdr>
        <w:top w:val="none" w:sz="0" w:space="0" w:color="auto"/>
        <w:left w:val="none" w:sz="0" w:space="0" w:color="auto"/>
        <w:bottom w:val="none" w:sz="0" w:space="0" w:color="auto"/>
        <w:right w:val="none" w:sz="0" w:space="0" w:color="auto"/>
      </w:divBdr>
    </w:div>
    <w:div w:id="1854685862">
      <w:bodyDiv w:val="1"/>
      <w:marLeft w:val="0"/>
      <w:marRight w:val="0"/>
      <w:marTop w:val="0"/>
      <w:marBottom w:val="0"/>
      <w:divBdr>
        <w:top w:val="none" w:sz="0" w:space="0" w:color="auto"/>
        <w:left w:val="none" w:sz="0" w:space="0" w:color="auto"/>
        <w:bottom w:val="none" w:sz="0" w:space="0" w:color="auto"/>
        <w:right w:val="none" w:sz="0" w:space="0" w:color="auto"/>
      </w:divBdr>
    </w:div>
    <w:div w:id="2002346731">
      <w:bodyDiv w:val="1"/>
      <w:marLeft w:val="0"/>
      <w:marRight w:val="0"/>
      <w:marTop w:val="0"/>
      <w:marBottom w:val="0"/>
      <w:divBdr>
        <w:top w:val="none" w:sz="0" w:space="0" w:color="auto"/>
        <w:left w:val="none" w:sz="0" w:space="0" w:color="auto"/>
        <w:bottom w:val="none" w:sz="0" w:space="0" w:color="auto"/>
        <w:right w:val="none" w:sz="0" w:space="0" w:color="auto"/>
      </w:divBdr>
    </w:div>
    <w:div w:id="2045934953">
      <w:bodyDiv w:val="1"/>
      <w:marLeft w:val="0"/>
      <w:marRight w:val="0"/>
      <w:marTop w:val="0"/>
      <w:marBottom w:val="0"/>
      <w:divBdr>
        <w:top w:val="none" w:sz="0" w:space="0" w:color="auto"/>
        <w:left w:val="none" w:sz="0" w:space="0" w:color="auto"/>
        <w:bottom w:val="none" w:sz="0" w:space="0" w:color="auto"/>
        <w:right w:val="none" w:sz="0" w:space="0" w:color="auto"/>
      </w:divBdr>
    </w:div>
    <w:div w:id="20556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gtoolbox.qld.gov.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68336\Downloads\LG%20Toolbox%20-%20Word%20template%20-%20General%20business%20-%20Portrai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D2A7A-90FD-49A5-A8D6-B706EC74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LG Toolbox - Word template - General business - Portrait (1)</Template>
  <TotalTime>111</TotalTime>
  <Pages>1</Pages>
  <Words>337</Words>
  <Characters>1926</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Mobile cleaning and trade businesses</vt:lpstr>
    </vt:vector>
  </TitlesOfParts>
  <Company>Brisbane City Council</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cleaning and trade businesses</dc:title>
  <dc:subject>Administration</dc:subject>
  <dc:creator>LG Toolbox</dc:creator>
  <cp:lastModifiedBy>Leanne Zimmermann</cp:lastModifiedBy>
  <cp:revision>60</cp:revision>
  <cp:lastPrinted>2015-08-25T04:41:00Z</cp:lastPrinted>
  <dcterms:created xsi:type="dcterms:W3CDTF">2016-06-14T07:49:00Z</dcterms:created>
  <dcterms:modified xsi:type="dcterms:W3CDTF">2017-10-19T05:05:00Z</dcterms:modified>
  <cp:category>Water Pollution - Fact Sheet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0x010100F36DD446F9866348BCADCE2E1406A6E6</vt:lpwstr>
  </property>
  <property fmtid="{D5CDD505-2E9C-101B-9397-08002B2CF9AE}" pid="3" name="Topic">
    <vt:lpwstr>Templates</vt:lpwstr>
  </property>
  <property fmtid="{D5CDD505-2E9C-101B-9397-08002B2CF9AE}" pid="4" name="Audience1">
    <vt:lpwstr>2</vt:lpwstr>
  </property>
  <property fmtid="{D5CDD505-2E9C-101B-9397-08002B2CF9AE}" pid="5" name="Councils">
    <vt:lpwstr>89</vt:lpwstr>
  </property>
</Properties>
</file>